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A2" w:rsidRDefault="00585AA2" w:rsidP="00765410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F69E4" w:rsidRPr="00E922CB" w:rsidRDefault="00E922CB" w:rsidP="00765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uk-UA"/>
        </w:rPr>
      </w:pPr>
      <w:r w:rsidRPr="00E922CB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Pr="00E922C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першого типу </w:t>
      </w:r>
      <w:r w:rsidRPr="00E922CB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оренди комунальної власності Великодимерської об’єднаної територіальної громади, </w:t>
      </w:r>
      <w:r w:rsidRPr="00E922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підлягають передачі в оренду на аукціон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112"/>
        <w:gridCol w:w="1879"/>
        <w:gridCol w:w="2091"/>
        <w:gridCol w:w="1904"/>
        <w:gridCol w:w="2021"/>
        <w:gridCol w:w="1891"/>
        <w:gridCol w:w="1419"/>
      </w:tblGrid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Орендодавець</w:t>
            </w: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Назва об’єкта оренди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Місцезнаходження об’єкта оренди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Площа об’єкта оренди,</w:t>
            </w:r>
          </w:p>
          <w:p w:rsidR="00581990" w:rsidRPr="00585AA2" w:rsidRDefault="00581990" w:rsidP="009C4C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. м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9C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Цільове призначення використання приміщень</w:t>
            </w:r>
          </w:p>
        </w:tc>
        <w:tc>
          <w:tcPr>
            <w:tcW w:w="1891" w:type="dxa"/>
            <w:shd w:val="clear" w:color="auto" w:fill="FFFFFF"/>
          </w:tcPr>
          <w:p w:rsidR="00581990" w:rsidRPr="00585AA2" w:rsidRDefault="00581990" w:rsidP="009C4C3E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Балансоутримувач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581990" w:rsidRPr="00585AA2" w:rsidRDefault="00581990" w:rsidP="009C4C3E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Примітки</w:t>
            </w:r>
          </w:p>
        </w:tc>
      </w:tr>
      <w:tr w:rsidR="00585AA2" w:rsidRPr="00585AA2" w:rsidTr="00CD1D8A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E14766" w:rsidP="00E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медичної амбулаторії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</w:t>
            </w:r>
          </w:p>
          <w:p w:rsidR="00581990" w:rsidRPr="00585AA2" w:rsidRDefault="00581990" w:rsidP="00F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Київська, 14</w:t>
            </w:r>
            <w:r w:rsidR="00FC79B4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17,3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(в тому числі спільного користування, площею 2,4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581990" w:rsidRPr="00585AA2" w:rsidRDefault="00E14766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6123FC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13C5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7D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60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37,1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Магазин промислових товарів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6123FC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="005E13C5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Рудня, вул. Шкільна, 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11,77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0,47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Магазин дитячого одягу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85AA2" w:rsidRPr="00585AA2" w:rsidTr="00CD1D8A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6123FC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="005E13C5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22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25,1кв.м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3,7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rPr>
          <w:trHeight w:val="1780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6123FC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  <w:r w:rsidR="005E13C5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223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CC1F10" w:rsidP="00882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приміщення адміністративного корпусу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581990" w:rsidRPr="00585AA2" w:rsidRDefault="00581990" w:rsidP="008C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с.Рудня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вул.Шкільна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б.22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17,7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2,6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1990" w:rsidRPr="00585AA2" w:rsidRDefault="00581990" w:rsidP="00CC0B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Салон краси (перукарня)</w:t>
            </w:r>
          </w:p>
        </w:tc>
        <w:tc>
          <w:tcPr>
            <w:tcW w:w="1891" w:type="dxa"/>
            <w:shd w:val="clear" w:color="auto" w:fill="FFFFFF"/>
          </w:tcPr>
          <w:p w:rsidR="003A2B31" w:rsidRPr="00585AA2" w:rsidRDefault="003A2B31" w:rsidP="003A2B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581990" w:rsidRPr="00585AA2" w:rsidRDefault="00581990" w:rsidP="00CC0B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rPr>
          <w:trHeight w:val="537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9749B1" w:rsidP="009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будинку культури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с. Шевченкове, вул. Вишнева, 5 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295,6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 громадського харчування (кафе)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7E3945" w:rsidP="007E39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КЗ"Центр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культури,дозвілля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та спорту»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7A4F21" w:rsidP="007A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 сімейного типу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 Шевченкове, вул. Механізаторів, 8,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8,8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3A2B31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rPr>
          <w:trHeight w:val="2061"/>
        </w:trPr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CA5E7A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нежитлового при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школи(навчально-виховного комплексу)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вул.9-го Січня ,1-Б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35,7кв.м.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аптека</w:t>
            </w:r>
          </w:p>
        </w:tc>
        <w:tc>
          <w:tcPr>
            <w:tcW w:w="1891" w:type="dxa"/>
            <w:shd w:val="clear" w:color="auto" w:fill="FFFFFF"/>
          </w:tcPr>
          <w:p w:rsidR="00D107FD" w:rsidRPr="00E6244E" w:rsidRDefault="00D107FD" w:rsidP="00D10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07FD" w:rsidRPr="00585AA2" w:rsidRDefault="00D107FD" w:rsidP="00D107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  <w:r w:rsidR="00B00DF8"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564224" w:rsidP="0056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медичної амбулаторії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с.Тарасівка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вул.Садова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б.19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24,2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eastAsiaTheme="minorEastAsia" w:hAnsi="Times New Roman" w:cs="Times New Roman"/>
                <w:sz w:val="20"/>
                <w:szCs w:val="20"/>
                <w:lang w:val="uk-UA"/>
              </w:rPr>
              <w:t xml:space="preserve"> 5,8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uk-UA"/>
              </w:rPr>
              <w:t>)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3859BD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6C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="006C3E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ежитлове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1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</w:t>
            </w:r>
            <w:r w:rsidR="001B2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E6244E" w:rsidP="00E6244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90,84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Ритуальні послуги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6C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C3E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ежитлове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1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 </w:t>
            </w:r>
            <w:r w:rsidR="001B2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</w:t>
            </w:r>
            <w:r w:rsidR="00FE190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,5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Господарська діяльність орендаря  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C3E33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1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</w:t>
            </w:r>
            <w:r w:rsidR="001B2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FE190D" w:rsidP="00FE190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18,92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(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5,62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перукарні та салон краси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C3E33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1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</w:t>
            </w:r>
            <w:r w:rsidR="001B2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</w:t>
            </w:r>
            <w:r w:rsidR="00FE190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,5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Господарська діяльність орендаря  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C3E33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pStyle w:val="a7"/>
              <w:spacing w:before="0" w:beforeAutospacing="0" w:after="0" w:afterAutospacing="0"/>
              <w:ind w:left="-27"/>
              <w:rPr>
                <w:sz w:val="20"/>
                <w:szCs w:val="20"/>
                <w:lang w:val="uk-UA"/>
              </w:rPr>
            </w:pPr>
            <w:r w:rsidRPr="00585AA2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Частина не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1B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б.15</w:t>
            </w:r>
            <w:r w:rsidR="001B26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3</w:t>
            </w:r>
            <w:r w:rsidR="00FE190D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,6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кв.м</w:t>
            </w:r>
            <w:proofErr w:type="spellEnd"/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Господарська діяльність орендаря  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C3E33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ого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 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34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м.кв</w:t>
            </w:r>
            <w:proofErr w:type="spellEnd"/>
          </w:p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4,5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 м.)</w:t>
            </w:r>
          </w:p>
          <w:p w:rsidR="00B00DF8" w:rsidRPr="00585AA2" w:rsidRDefault="00B00DF8" w:rsidP="00B00DF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C3E33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Виконавчий комітет Великодимерської селищної ради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lastRenderedPageBreak/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а,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23,5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3,9</w:t>
            </w: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 м.)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Стоматологічний кабінет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6C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="006C3E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Великодимерської селищної ради Броварського району Київської області</w:t>
            </w:r>
          </w:p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C02A2D" w:rsidP="00C02A2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лікарні</w:t>
            </w:r>
          </w:p>
        </w:tc>
        <w:tc>
          <w:tcPr>
            <w:tcW w:w="209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Велика Димерка, вул. Соборна, 15 а</w:t>
            </w:r>
          </w:p>
        </w:tc>
        <w:tc>
          <w:tcPr>
            <w:tcW w:w="19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56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(в тому числі спільного користування, площею 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)</w:t>
            </w:r>
          </w:p>
        </w:tc>
        <w:tc>
          <w:tcPr>
            <w:tcW w:w="202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Аптечний пункт</w:t>
            </w:r>
          </w:p>
        </w:tc>
        <w:tc>
          <w:tcPr>
            <w:tcW w:w="1891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Великодимерське</w:t>
            </w:r>
            <w:proofErr w:type="spellEnd"/>
          </w:p>
        </w:tc>
        <w:tc>
          <w:tcPr>
            <w:tcW w:w="1419" w:type="dxa"/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  <w:tr w:rsidR="00585AA2" w:rsidRPr="00585AA2" w:rsidTr="00CD1D8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6123FC" w:rsidP="006C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C3E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Великодимерський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0DF8" w:rsidRPr="00585AA2" w:rsidRDefault="0029354A" w:rsidP="0029354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Частина 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нежитлов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ого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приміщення</w:t>
            </w:r>
            <w:r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ліцею</w:t>
            </w:r>
            <w:r w:rsidR="00B00DF8" w:rsidRPr="00585AA2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Київська область Броварський район</w:t>
            </w:r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смт Велика Димерка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вул.Заліська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84,8 </w:t>
            </w:r>
            <w:proofErr w:type="spellStart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Розташування обладнання для </w:t>
            </w:r>
            <w:hyperlink r:id="rId6" w:tgtFrame="_blank" w:history="1">
              <w:r w:rsidRPr="00585AA2">
                <w:rPr>
                  <w:rStyle w:val="a8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uk-UA"/>
                </w:rPr>
                <w:t>телекомунікаційних послуг</w:t>
              </w:r>
            </w:hyperlink>
          </w:p>
          <w:p w:rsidR="00B00DF8" w:rsidRPr="00585AA2" w:rsidRDefault="00B00DF8" w:rsidP="00B0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Великодимерський</w:t>
            </w:r>
            <w:proofErr w:type="spellEnd"/>
            <w:r w:rsidRPr="00585A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00DF8" w:rsidRPr="00585AA2" w:rsidRDefault="00B00DF8" w:rsidP="00B00D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85A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Знаходиться в оренді</w:t>
            </w:r>
          </w:p>
        </w:tc>
      </w:tr>
    </w:tbl>
    <w:p w:rsidR="0070402C" w:rsidRPr="00C029F2" w:rsidRDefault="0070402C" w:rsidP="00351F84">
      <w:pPr>
        <w:rPr>
          <w:lang w:val="uk-UA"/>
        </w:rPr>
      </w:pPr>
    </w:p>
    <w:p w:rsidR="0070402C" w:rsidRDefault="0070402C" w:rsidP="00351F84">
      <w:pPr>
        <w:rPr>
          <w:lang w:val="ru-RU"/>
        </w:rPr>
      </w:pPr>
    </w:p>
    <w:p w:rsidR="00DC55F4" w:rsidRDefault="00DC55F4" w:rsidP="00351F84">
      <w:pPr>
        <w:rPr>
          <w:lang w:val="ru-RU"/>
        </w:rPr>
      </w:pPr>
    </w:p>
    <w:p w:rsidR="006C3E33" w:rsidRDefault="006C3E33" w:rsidP="00351F84">
      <w:pPr>
        <w:rPr>
          <w:lang w:val="ru-RU"/>
        </w:rPr>
      </w:pPr>
    </w:p>
    <w:p w:rsidR="006C3E33" w:rsidRDefault="006C3E33" w:rsidP="00351F84">
      <w:pPr>
        <w:rPr>
          <w:lang w:val="ru-RU"/>
        </w:rPr>
      </w:pPr>
    </w:p>
    <w:p w:rsidR="006C3E33" w:rsidRDefault="006C3E33" w:rsidP="00351F84">
      <w:pPr>
        <w:rPr>
          <w:lang w:val="ru-RU"/>
        </w:rPr>
      </w:pPr>
    </w:p>
    <w:p w:rsidR="006C3E33" w:rsidRDefault="006C3E33" w:rsidP="00351F84">
      <w:pPr>
        <w:rPr>
          <w:lang w:val="ru-RU"/>
        </w:rPr>
      </w:pPr>
    </w:p>
    <w:p w:rsidR="006123FC" w:rsidRDefault="006123FC" w:rsidP="00351F84">
      <w:pPr>
        <w:rPr>
          <w:lang w:val="ru-RU"/>
        </w:rPr>
      </w:pPr>
    </w:p>
    <w:p w:rsidR="006123FC" w:rsidRDefault="006123FC" w:rsidP="00351F84">
      <w:pPr>
        <w:rPr>
          <w:lang w:val="ru-RU"/>
        </w:rPr>
      </w:pPr>
    </w:p>
    <w:sectPr w:rsidR="006123FC" w:rsidSect="00DB7966">
      <w:pgSz w:w="15840" w:h="12240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894"/>
    <w:multiLevelType w:val="multilevel"/>
    <w:tmpl w:val="201C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C20DC"/>
    <w:multiLevelType w:val="multilevel"/>
    <w:tmpl w:val="8482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46354"/>
    <w:multiLevelType w:val="multilevel"/>
    <w:tmpl w:val="A5A4F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C072B"/>
    <w:multiLevelType w:val="multilevel"/>
    <w:tmpl w:val="74EAA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D1543"/>
    <w:multiLevelType w:val="multilevel"/>
    <w:tmpl w:val="D44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4"/>
    <w:rsid w:val="00010C5B"/>
    <w:rsid w:val="000112EB"/>
    <w:rsid w:val="0001372A"/>
    <w:rsid w:val="00025BA5"/>
    <w:rsid w:val="00051122"/>
    <w:rsid w:val="00072ED4"/>
    <w:rsid w:val="0009244F"/>
    <w:rsid w:val="000A211E"/>
    <w:rsid w:val="000A31EC"/>
    <w:rsid w:val="000A443F"/>
    <w:rsid w:val="000E74C4"/>
    <w:rsid w:val="000F3833"/>
    <w:rsid w:val="001000F2"/>
    <w:rsid w:val="00101C20"/>
    <w:rsid w:val="00107A78"/>
    <w:rsid w:val="00127FC3"/>
    <w:rsid w:val="001320AF"/>
    <w:rsid w:val="00143B41"/>
    <w:rsid w:val="0016028B"/>
    <w:rsid w:val="001657B4"/>
    <w:rsid w:val="001833F0"/>
    <w:rsid w:val="0019248B"/>
    <w:rsid w:val="0019692A"/>
    <w:rsid w:val="001A1BA0"/>
    <w:rsid w:val="001A3004"/>
    <w:rsid w:val="001A4504"/>
    <w:rsid w:val="001B2694"/>
    <w:rsid w:val="001D4546"/>
    <w:rsid w:val="001D4E3F"/>
    <w:rsid w:val="001E2B61"/>
    <w:rsid w:val="001E7D2B"/>
    <w:rsid w:val="001F69D2"/>
    <w:rsid w:val="00201B93"/>
    <w:rsid w:val="00214311"/>
    <w:rsid w:val="00223F1E"/>
    <w:rsid w:val="00240885"/>
    <w:rsid w:val="00242217"/>
    <w:rsid w:val="00247291"/>
    <w:rsid w:val="00252310"/>
    <w:rsid w:val="00261EF8"/>
    <w:rsid w:val="00284AAD"/>
    <w:rsid w:val="0029354A"/>
    <w:rsid w:val="002A68AD"/>
    <w:rsid w:val="002B33F1"/>
    <w:rsid w:val="002C30B4"/>
    <w:rsid w:val="002D11B8"/>
    <w:rsid w:val="002D398F"/>
    <w:rsid w:val="00311DA4"/>
    <w:rsid w:val="00312885"/>
    <w:rsid w:val="0032090A"/>
    <w:rsid w:val="00321A46"/>
    <w:rsid w:val="00323AA4"/>
    <w:rsid w:val="00335E25"/>
    <w:rsid w:val="00346C65"/>
    <w:rsid w:val="00347E75"/>
    <w:rsid w:val="00351F84"/>
    <w:rsid w:val="00353900"/>
    <w:rsid w:val="0036472C"/>
    <w:rsid w:val="0037389F"/>
    <w:rsid w:val="0037517F"/>
    <w:rsid w:val="00381507"/>
    <w:rsid w:val="003859BD"/>
    <w:rsid w:val="00385FFF"/>
    <w:rsid w:val="003865B2"/>
    <w:rsid w:val="003A2B31"/>
    <w:rsid w:val="003A2ECD"/>
    <w:rsid w:val="003B2211"/>
    <w:rsid w:val="003D23A2"/>
    <w:rsid w:val="003E7FC1"/>
    <w:rsid w:val="003F1121"/>
    <w:rsid w:val="003F293E"/>
    <w:rsid w:val="003F6D46"/>
    <w:rsid w:val="00441792"/>
    <w:rsid w:val="0046256E"/>
    <w:rsid w:val="004633B0"/>
    <w:rsid w:val="004813E3"/>
    <w:rsid w:val="00486EF2"/>
    <w:rsid w:val="00492B7F"/>
    <w:rsid w:val="004A26FF"/>
    <w:rsid w:val="004D4F51"/>
    <w:rsid w:val="004F774C"/>
    <w:rsid w:val="005059AC"/>
    <w:rsid w:val="00545DE1"/>
    <w:rsid w:val="00552D22"/>
    <w:rsid w:val="00560288"/>
    <w:rsid w:val="00564224"/>
    <w:rsid w:val="00571A07"/>
    <w:rsid w:val="005774DF"/>
    <w:rsid w:val="00581990"/>
    <w:rsid w:val="00585AA2"/>
    <w:rsid w:val="005874C7"/>
    <w:rsid w:val="0059136F"/>
    <w:rsid w:val="00594B86"/>
    <w:rsid w:val="0059779A"/>
    <w:rsid w:val="005B0277"/>
    <w:rsid w:val="005E13C5"/>
    <w:rsid w:val="005F4531"/>
    <w:rsid w:val="005F563C"/>
    <w:rsid w:val="00605DD7"/>
    <w:rsid w:val="006123FC"/>
    <w:rsid w:val="0061367D"/>
    <w:rsid w:val="00613DFF"/>
    <w:rsid w:val="00623ECF"/>
    <w:rsid w:val="006240FE"/>
    <w:rsid w:val="00651A90"/>
    <w:rsid w:val="00653DEE"/>
    <w:rsid w:val="00674E44"/>
    <w:rsid w:val="006866DF"/>
    <w:rsid w:val="006A3633"/>
    <w:rsid w:val="006C0361"/>
    <w:rsid w:val="006C3E33"/>
    <w:rsid w:val="006C475B"/>
    <w:rsid w:val="006D01E1"/>
    <w:rsid w:val="006D5FCC"/>
    <w:rsid w:val="0070402C"/>
    <w:rsid w:val="00705CAB"/>
    <w:rsid w:val="00713844"/>
    <w:rsid w:val="00721A61"/>
    <w:rsid w:val="00723E7B"/>
    <w:rsid w:val="0073095A"/>
    <w:rsid w:val="00765410"/>
    <w:rsid w:val="007A4F21"/>
    <w:rsid w:val="007C0253"/>
    <w:rsid w:val="007C41BB"/>
    <w:rsid w:val="007D1839"/>
    <w:rsid w:val="007E3945"/>
    <w:rsid w:val="007E4E09"/>
    <w:rsid w:val="007F6E69"/>
    <w:rsid w:val="00826371"/>
    <w:rsid w:val="00834C9B"/>
    <w:rsid w:val="00844460"/>
    <w:rsid w:val="0086620D"/>
    <w:rsid w:val="0087249E"/>
    <w:rsid w:val="00882A39"/>
    <w:rsid w:val="00886C71"/>
    <w:rsid w:val="00893ABF"/>
    <w:rsid w:val="00896A79"/>
    <w:rsid w:val="00897D0F"/>
    <w:rsid w:val="008A2863"/>
    <w:rsid w:val="008B0134"/>
    <w:rsid w:val="008B7AD1"/>
    <w:rsid w:val="008C2CBD"/>
    <w:rsid w:val="008C42EA"/>
    <w:rsid w:val="008C4DEF"/>
    <w:rsid w:val="008E2C2C"/>
    <w:rsid w:val="00912B21"/>
    <w:rsid w:val="0091456B"/>
    <w:rsid w:val="00915A28"/>
    <w:rsid w:val="009558E9"/>
    <w:rsid w:val="009645C3"/>
    <w:rsid w:val="00965EDD"/>
    <w:rsid w:val="00972B0A"/>
    <w:rsid w:val="009749B1"/>
    <w:rsid w:val="009807EF"/>
    <w:rsid w:val="00984115"/>
    <w:rsid w:val="009A1F28"/>
    <w:rsid w:val="009B13FE"/>
    <w:rsid w:val="009B4E7F"/>
    <w:rsid w:val="009C412A"/>
    <w:rsid w:val="009C4C3E"/>
    <w:rsid w:val="009C6BF0"/>
    <w:rsid w:val="009C7A0B"/>
    <w:rsid w:val="009F6F5C"/>
    <w:rsid w:val="00A42E08"/>
    <w:rsid w:val="00A54781"/>
    <w:rsid w:val="00A66555"/>
    <w:rsid w:val="00A96130"/>
    <w:rsid w:val="00AB700B"/>
    <w:rsid w:val="00AC0B69"/>
    <w:rsid w:val="00AC3CA7"/>
    <w:rsid w:val="00AC512D"/>
    <w:rsid w:val="00AD3AC2"/>
    <w:rsid w:val="00AF0551"/>
    <w:rsid w:val="00B00DF8"/>
    <w:rsid w:val="00B201C9"/>
    <w:rsid w:val="00B20727"/>
    <w:rsid w:val="00B21D3D"/>
    <w:rsid w:val="00B371F9"/>
    <w:rsid w:val="00B44E66"/>
    <w:rsid w:val="00B70069"/>
    <w:rsid w:val="00B711FD"/>
    <w:rsid w:val="00B724D1"/>
    <w:rsid w:val="00B7736B"/>
    <w:rsid w:val="00BA6DAB"/>
    <w:rsid w:val="00BC3909"/>
    <w:rsid w:val="00BE5494"/>
    <w:rsid w:val="00BF1CBE"/>
    <w:rsid w:val="00C029F2"/>
    <w:rsid w:val="00C02A2D"/>
    <w:rsid w:val="00C1741E"/>
    <w:rsid w:val="00C23C0B"/>
    <w:rsid w:val="00C4599D"/>
    <w:rsid w:val="00C61C33"/>
    <w:rsid w:val="00C76BB4"/>
    <w:rsid w:val="00C818EE"/>
    <w:rsid w:val="00C8463D"/>
    <w:rsid w:val="00C84FEE"/>
    <w:rsid w:val="00CA0C01"/>
    <w:rsid w:val="00CA3FCE"/>
    <w:rsid w:val="00CA5E7A"/>
    <w:rsid w:val="00CB036D"/>
    <w:rsid w:val="00CB0A85"/>
    <w:rsid w:val="00CC0BDA"/>
    <w:rsid w:val="00CC1F10"/>
    <w:rsid w:val="00CC2C3D"/>
    <w:rsid w:val="00CC3A8A"/>
    <w:rsid w:val="00CD1D8A"/>
    <w:rsid w:val="00CD5C7C"/>
    <w:rsid w:val="00CD6286"/>
    <w:rsid w:val="00CD7173"/>
    <w:rsid w:val="00CF33C5"/>
    <w:rsid w:val="00D107FD"/>
    <w:rsid w:val="00D225A7"/>
    <w:rsid w:val="00D51220"/>
    <w:rsid w:val="00D85051"/>
    <w:rsid w:val="00DB7966"/>
    <w:rsid w:val="00DC3A2E"/>
    <w:rsid w:val="00DC3FD9"/>
    <w:rsid w:val="00DC55F4"/>
    <w:rsid w:val="00DC6315"/>
    <w:rsid w:val="00DE2A62"/>
    <w:rsid w:val="00DE58A9"/>
    <w:rsid w:val="00DF69E4"/>
    <w:rsid w:val="00E14766"/>
    <w:rsid w:val="00E42F4F"/>
    <w:rsid w:val="00E463CD"/>
    <w:rsid w:val="00E617E9"/>
    <w:rsid w:val="00E6244E"/>
    <w:rsid w:val="00E922CB"/>
    <w:rsid w:val="00E976C0"/>
    <w:rsid w:val="00EC0A99"/>
    <w:rsid w:val="00EC4CD1"/>
    <w:rsid w:val="00ED34BC"/>
    <w:rsid w:val="00EE0581"/>
    <w:rsid w:val="00EF4535"/>
    <w:rsid w:val="00EF7E53"/>
    <w:rsid w:val="00F01A93"/>
    <w:rsid w:val="00F138D1"/>
    <w:rsid w:val="00F20BFC"/>
    <w:rsid w:val="00F34016"/>
    <w:rsid w:val="00F4620A"/>
    <w:rsid w:val="00F669F3"/>
    <w:rsid w:val="00F73502"/>
    <w:rsid w:val="00F86DD3"/>
    <w:rsid w:val="00F92C83"/>
    <w:rsid w:val="00F94009"/>
    <w:rsid w:val="00FA331F"/>
    <w:rsid w:val="00FB2E8E"/>
    <w:rsid w:val="00FC3E70"/>
    <w:rsid w:val="00FC79B4"/>
    <w:rsid w:val="00FE190D"/>
    <w:rsid w:val="00FE56CB"/>
    <w:rsid w:val="00FE5E3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EFAC2-169E-474D-9734-4FCA7CA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1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D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0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A1F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1F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59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81507"/>
    <w:rPr>
      <w:color w:val="0000FF"/>
      <w:u w:val="single"/>
    </w:rPr>
  </w:style>
  <w:style w:type="character" w:customStyle="1" w:styleId="xfmc1">
    <w:name w:val="xfmc1"/>
    <w:basedOn w:val="a0"/>
    <w:rsid w:val="00A9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rity-project.info/tender/a98c924439524bd6ba290a12d1bb5e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C7ED-6DEC-4DEB-8D76-163A6A1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Миколаївна Косенко</dc:creator>
  <cp:keywords/>
  <dc:description/>
  <cp:lastModifiedBy>Валентина Миколаївна Косенко</cp:lastModifiedBy>
  <cp:revision>14</cp:revision>
  <cp:lastPrinted>2020-07-03T08:51:00Z</cp:lastPrinted>
  <dcterms:created xsi:type="dcterms:W3CDTF">2020-09-14T07:43:00Z</dcterms:created>
  <dcterms:modified xsi:type="dcterms:W3CDTF">2020-09-25T09:17:00Z</dcterms:modified>
</cp:coreProperties>
</file>