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3F" w:rsidRPr="0009413F" w:rsidRDefault="0009413F" w:rsidP="0009413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413F"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09413F" w:rsidRPr="0009413F" w:rsidRDefault="0009413F" w:rsidP="0009413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4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селищного голови від </w:t>
      </w:r>
      <w:r w:rsidR="008E0616">
        <w:rPr>
          <w:rFonts w:ascii="Times New Roman" w:hAnsi="Times New Roman" w:cs="Times New Roman"/>
          <w:sz w:val="28"/>
          <w:szCs w:val="28"/>
          <w:lang w:val="uk-UA" w:eastAsia="uk-UA"/>
        </w:rPr>
        <w:t>07.02.2020</w:t>
      </w:r>
      <w:r w:rsidRPr="00094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</w:t>
      </w:r>
    </w:p>
    <w:p w:rsidR="0009413F" w:rsidRPr="0009413F" w:rsidRDefault="0009413F" w:rsidP="0009413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4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8E0616">
        <w:rPr>
          <w:rFonts w:ascii="Times New Roman" w:hAnsi="Times New Roman" w:cs="Times New Roman"/>
          <w:sz w:val="28"/>
          <w:szCs w:val="28"/>
          <w:lang w:val="uk-UA" w:eastAsia="uk-UA"/>
        </w:rPr>
        <w:t>____</w:t>
      </w:r>
    </w:p>
    <w:p w:rsidR="00F33D99" w:rsidRDefault="00F33D99" w:rsidP="00F33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616" w:rsidRDefault="008E0616" w:rsidP="008E0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616" w:rsidRPr="00F33D99" w:rsidRDefault="008E0616" w:rsidP="008E0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9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8E0616" w:rsidRPr="002E574D" w:rsidRDefault="008E0616" w:rsidP="008E0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D9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земельних ресурсі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екології</w:t>
      </w:r>
    </w:p>
    <w:p w:rsidR="008E0616" w:rsidRDefault="008E0616" w:rsidP="008E0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Pr="00F33D99">
        <w:rPr>
          <w:rFonts w:ascii="Times New Roman" w:hAnsi="Times New Roman" w:cs="Times New Roman"/>
          <w:b/>
          <w:sz w:val="28"/>
          <w:szCs w:val="28"/>
        </w:rPr>
        <w:t xml:space="preserve">Великодимерської </w:t>
      </w:r>
      <w:proofErr w:type="spellStart"/>
      <w:r w:rsidRPr="00F33D99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F33D9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E0616" w:rsidRPr="00F33D99" w:rsidRDefault="008E0616" w:rsidP="008E0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616" w:rsidRPr="00D86E1E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E1E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8E0616" w:rsidRPr="00D86E1E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земельних ресурсів та екології виконавчого комітету</w:t>
      </w: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 Великодимерської селищної ради (далі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) є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 і утворюється для реалізації завдань місцевого самоврядування 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регулювання земельних відносин та охорони навколишнього природнього середовища</w:t>
      </w: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 є підзвітним і підконтрольним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селищній </w:t>
      </w:r>
      <w:r w:rsidRPr="00D86E1E">
        <w:rPr>
          <w:rFonts w:ascii="Times New Roman" w:hAnsi="Times New Roman" w:cs="Times New Roman"/>
          <w:sz w:val="28"/>
          <w:szCs w:val="28"/>
          <w:lang w:val="uk-UA"/>
        </w:rPr>
        <w:t>раді та підпорядковується її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616" w:rsidRPr="00D86E1E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86E1E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Конституцією і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рішеннями Великодимерської селищної ради та її виконавчого комітету, розпорядженнями та дорученнями селищного голови, цим Положенням та іншими нормативними актами.</w:t>
      </w:r>
    </w:p>
    <w:p w:rsidR="008E0616" w:rsidRPr="002E574D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9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 земельних ресурсі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екології виконавчого комітету </w:t>
      </w:r>
      <w:r w:rsidRPr="0089734B">
        <w:rPr>
          <w:rFonts w:ascii="Times New Roman" w:hAnsi="Times New Roman" w:cs="Times New Roman"/>
          <w:sz w:val="28"/>
          <w:szCs w:val="28"/>
        </w:rPr>
        <w:t xml:space="preserve">Великодимерської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E5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голови. С</w:t>
      </w:r>
      <w:r w:rsidRPr="002E574D">
        <w:rPr>
          <w:rFonts w:ascii="Times New Roman" w:hAnsi="Times New Roman" w:cs="Times New Roman"/>
          <w:sz w:val="28"/>
          <w:szCs w:val="28"/>
          <w:lang w:val="uk-UA"/>
        </w:rPr>
        <w:t>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E574D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спеціалістів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2E574D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Великодимерської селищної ради</w:t>
      </w:r>
      <w:r w:rsidRPr="002E5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616" w:rsidRPr="001E3D35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E3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32E3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ЗАВДАННЯ ТА ПОВНОВАЖЕННЯ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8E0616" w:rsidRPr="00A32E3E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E3E">
        <w:rPr>
          <w:rFonts w:ascii="Times New Roman" w:hAnsi="Times New Roman" w:cs="Times New Roman"/>
          <w:sz w:val="28"/>
          <w:szCs w:val="28"/>
          <w:lang w:val="uk-UA"/>
        </w:rPr>
        <w:t xml:space="preserve">2.1.1 Реалізація державної політики 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регулювання земельних відносин та охорони навколишнього природнього середовища</w:t>
      </w:r>
      <w:r w:rsidR="00017F7D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="00017F7D" w:rsidRPr="00017F7D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контролю за дотриманням законодавства України з питань </w:t>
      </w:r>
      <w:r w:rsidR="00017F7D">
        <w:rPr>
          <w:rFonts w:ascii="Times New Roman" w:hAnsi="Times New Roman" w:cs="Times New Roman"/>
          <w:sz w:val="28"/>
          <w:szCs w:val="28"/>
          <w:lang w:val="uk-UA"/>
        </w:rPr>
        <w:t>земельних відносин та</w:t>
      </w:r>
      <w:r w:rsidR="00017F7D" w:rsidRPr="00017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F7D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природнього середовища</w:t>
      </w:r>
      <w:r w:rsidR="00017F7D" w:rsidRPr="00017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616" w:rsidRPr="00017F7D" w:rsidRDefault="008E0616" w:rsidP="008E0616">
      <w:p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017F7D">
        <w:rPr>
          <w:rFonts w:ascii="Times New Roman" w:hAnsi="Times New Roman" w:cs="Times New Roman"/>
          <w:sz w:val="28"/>
          <w:szCs w:val="28"/>
        </w:rPr>
        <w:t xml:space="preserve">2.1.2 </w:t>
      </w:r>
      <w:proofErr w:type="gramStart"/>
      <w:r w:rsidR="00017F7D">
        <w:rPr>
          <w:rStyle w:val="rvts0"/>
          <w:rFonts w:ascii="Times New Roman" w:hAnsi="Times New Roman" w:cs="Times New Roman"/>
          <w:sz w:val="28"/>
          <w:lang w:val="uk-UA"/>
        </w:rPr>
        <w:t>П</w:t>
      </w:r>
      <w:proofErr w:type="spellStart"/>
      <w:proofErr w:type="gramEnd"/>
      <w:r w:rsidR="00017F7D" w:rsidRPr="00017F7D">
        <w:rPr>
          <w:rStyle w:val="rvts0"/>
          <w:rFonts w:ascii="Times New Roman" w:hAnsi="Times New Roman" w:cs="Times New Roman"/>
          <w:sz w:val="28"/>
        </w:rPr>
        <w:t>ідготовка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і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подання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на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затвердження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ради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проектів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місцевих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програм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охорони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довкілля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, участь у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підготовці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загальнодержавних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і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регіональних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програм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охорони</w:t>
      </w:r>
      <w:proofErr w:type="spellEnd"/>
      <w:r w:rsidR="00017F7D" w:rsidRPr="00017F7D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017F7D" w:rsidRPr="00017F7D">
        <w:rPr>
          <w:rStyle w:val="rvts0"/>
          <w:rFonts w:ascii="Times New Roman" w:hAnsi="Times New Roman" w:cs="Times New Roman"/>
          <w:sz w:val="28"/>
        </w:rPr>
        <w:t>довкілля</w:t>
      </w:r>
      <w:proofErr w:type="spellEnd"/>
      <w:r w:rsidR="00017F7D">
        <w:rPr>
          <w:rStyle w:val="rvts0"/>
          <w:rFonts w:ascii="Times New Roman" w:hAnsi="Times New Roman" w:cs="Times New Roman"/>
          <w:sz w:val="28"/>
          <w:lang w:val="uk-UA"/>
        </w:rPr>
        <w:t>.</w:t>
      </w:r>
    </w:p>
    <w:p w:rsidR="008E0616" w:rsidRDefault="008E0616" w:rsidP="008E0616">
      <w:pPr>
        <w:spacing w:before="100" w:beforeAutospacing="1" w:after="100" w:afterAutospacing="1"/>
        <w:jc w:val="both"/>
        <w:rPr>
          <w:rStyle w:val="rvts0"/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2.1.3 </w:t>
      </w:r>
      <w:r w:rsidR="003D10C2">
        <w:rPr>
          <w:rStyle w:val="rvts0"/>
          <w:rFonts w:ascii="Times New Roman" w:hAnsi="Times New Roman" w:cs="Times New Roman"/>
          <w:sz w:val="28"/>
          <w:lang w:val="uk-UA"/>
        </w:rPr>
        <w:t>П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ідготовка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і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внесення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на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розгляд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ради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пропозицій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щодо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встановлення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ставки земельного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податку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,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розмірів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плати за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користування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природними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ресурсами,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вилучення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(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викупу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), 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також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надання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під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забудову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та для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інших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потреб земель,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що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перебувають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у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власності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територіальн</w:t>
      </w:r>
      <w:r w:rsidR="006D1919">
        <w:rPr>
          <w:rStyle w:val="rvts0"/>
          <w:rFonts w:ascii="Times New Roman" w:hAnsi="Times New Roman" w:cs="Times New Roman"/>
          <w:sz w:val="28"/>
          <w:lang w:val="uk-UA"/>
        </w:rPr>
        <w:t>ої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громад</w:t>
      </w:r>
      <w:r w:rsidR="006D1919">
        <w:rPr>
          <w:rStyle w:val="rvts0"/>
          <w:rFonts w:ascii="Times New Roman" w:hAnsi="Times New Roman" w:cs="Times New Roman"/>
          <w:sz w:val="28"/>
          <w:lang w:val="uk-UA"/>
        </w:rPr>
        <w:t>и</w:t>
      </w:r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;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визначення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r w:rsidR="003D10C2" w:rsidRPr="003D10C2">
        <w:rPr>
          <w:rStyle w:val="rvts0"/>
          <w:rFonts w:ascii="Times New Roman" w:hAnsi="Times New Roman" w:cs="Times New Roman"/>
          <w:sz w:val="28"/>
        </w:rPr>
        <w:lastRenderedPageBreak/>
        <w:t xml:space="preserve">в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установленому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порядку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розмірів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відшкодувань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підприємствами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,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установами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та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організаціями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незалежно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від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форм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власності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за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забруднення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довкілля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та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інші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екологічні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збитки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;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встановлення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платежів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за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користування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комунальними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та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санітарними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мережами </w:t>
      </w:r>
      <w:r w:rsidR="00FD33A2">
        <w:rPr>
          <w:rStyle w:val="rvts0"/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населених</w:t>
      </w:r>
      <w:proofErr w:type="spellEnd"/>
      <w:r w:rsidR="003D10C2" w:rsidRPr="003D10C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3D10C2" w:rsidRPr="003D10C2">
        <w:rPr>
          <w:rStyle w:val="rvts0"/>
          <w:rFonts w:ascii="Times New Roman" w:hAnsi="Times New Roman" w:cs="Times New Roman"/>
          <w:sz w:val="28"/>
        </w:rPr>
        <w:t>пунктів</w:t>
      </w:r>
      <w:proofErr w:type="spellEnd"/>
      <w:r w:rsidR="00FD33A2">
        <w:rPr>
          <w:rStyle w:val="rvts0"/>
          <w:rFonts w:ascii="Times New Roman" w:hAnsi="Times New Roman" w:cs="Times New Roman"/>
          <w:sz w:val="28"/>
          <w:lang w:val="uk-UA"/>
        </w:rPr>
        <w:t xml:space="preserve"> територіальної громади.</w:t>
      </w:r>
    </w:p>
    <w:p w:rsidR="00FD33A2" w:rsidRDefault="00FD33A2" w:rsidP="008E0616">
      <w:pPr>
        <w:spacing w:before="100" w:beforeAutospacing="1" w:after="100" w:afterAutospacing="1"/>
        <w:jc w:val="both"/>
        <w:rPr>
          <w:rStyle w:val="rvts0"/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  </w:t>
      </w:r>
      <w:r w:rsidR="00622CA7">
        <w:rPr>
          <w:rStyle w:val="rvts0"/>
          <w:rFonts w:ascii="Times New Roman" w:hAnsi="Times New Roman" w:cs="Times New Roman"/>
          <w:sz w:val="28"/>
          <w:lang w:val="uk-UA"/>
        </w:rPr>
        <w:t>В</w:t>
      </w:r>
      <w:proofErr w:type="spellStart"/>
      <w:r w:rsidR="00622CA7" w:rsidRPr="00622CA7">
        <w:rPr>
          <w:rStyle w:val="rvts0"/>
          <w:rFonts w:ascii="Times New Roman" w:hAnsi="Times New Roman" w:cs="Times New Roman"/>
          <w:sz w:val="28"/>
        </w:rPr>
        <w:t>ирішення</w:t>
      </w:r>
      <w:proofErr w:type="spellEnd"/>
      <w:r w:rsidR="00622CA7" w:rsidRPr="00622CA7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622CA7" w:rsidRPr="00622CA7">
        <w:rPr>
          <w:rStyle w:val="rvts0"/>
          <w:rFonts w:ascii="Times New Roman" w:hAnsi="Times New Roman" w:cs="Times New Roman"/>
          <w:sz w:val="28"/>
        </w:rPr>
        <w:t>земельних</w:t>
      </w:r>
      <w:proofErr w:type="spellEnd"/>
      <w:r w:rsidR="00622CA7" w:rsidRPr="00622CA7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="00622CA7" w:rsidRPr="00622CA7">
        <w:rPr>
          <w:rStyle w:val="rvts0"/>
          <w:rFonts w:ascii="Times New Roman" w:hAnsi="Times New Roman" w:cs="Times New Roman"/>
          <w:sz w:val="28"/>
        </w:rPr>
        <w:t>спорів</w:t>
      </w:r>
      <w:proofErr w:type="spellEnd"/>
      <w:r w:rsidR="00622CA7" w:rsidRPr="00622CA7">
        <w:rPr>
          <w:rStyle w:val="rvts0"/>
          <w:rFonts w:ascii="Times New Roman" w:hAnsi="Times New Roman" w:cs="Times New Roman"/>
          <w:sz w:val="28"/>
        </w:rPr>
        <w:t xml:space="preserve"> у порядку, </w:t>
      </w:r>
      <w:proofErr w:type="spellStart"/>
      <w:r w:rsidR="00622CA7" w:rsidRPr="00622CA7">
        <w:rPr>
          <w:rStyle w:val="rvts0"/>
          <w:rFonts w:ascii="Times New Roman" w:hAnsi="Times New Roman" w:cs="Times New Roman"/>
          <w:sz w:val="28"/>
        </w:rPr>
        <w:t>встановленому</w:t>
      </w:r>
      <w:proofErr w:type="spellEnd"/>
      <w:r w:rsidR="00622CA7" w:rsidRPr="00622CA7">
        <w:rPr>
          <w:rStyle w:val="rvts0"/>
          <w:rFonts w:ascii="Times New Roman" w:hAnsi="Times New Roman" w:cs="Times New Roman"/>
          <w:sz w:val="28"/>
        </w:rPr>
        <w:t xml:space="preserve"> законом</w:t>
      </w:r>
      <w:r w:rsidR="00622CA7">
        <w:rPr>
          <w:rStyle w:val="rvts0"/>
          <w:rFonts w:ascii="Times New Roman" w:hAnsi="Times New Roman" w:cs="Times New Roman"/>
          <w:sz w:val="28"/>
          <w:lang w:val="uk-UA"/>
        </w:rPr>
        <w:t>.</w:t>
      </w:r>
    </w:p>
    <w:p w:rsidR="00ED1092" w:rsidRPr="00ED1092" w:rsidRDefault="00ED1092" w:rsidP="008E06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  <w:r>
        <w:rPr>
          <w:rStyle w:val="rvts0"/>
          <w:rFonts w:ascii="Times New Roman" w:hAnsi="Times New Roman" w:cs="Times New Roman"/>
          <w:sz w:val="28"/>
          <w:lang w:val="uk-UA"/>
        </w:rPr>
        <w:t xml:space="preserve">2.1.5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ED1092">
        <w:rPr>
          <w:rStyle w:val="rvts0"/>
          <w:rFonts w:ascii="Times New Roman" w:hAnsi="Times New Roman" w:cs="Times New Roman"/>
          <w:sz w:val="28"/>
          <w:szCs w:val="28"/>
        </w:rPr>
        <w:t>рганізація</w:t>
      </w:r>
      <w:proofErr w:type="spellEnd"/>
      <w:r w:rsidRPr="00ED1092">
        <w:rPr>
          <w:rStyle w:val="rvts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ED1092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D1092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0961B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ED109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1BF">
        <w:rPr>
          <w:rFonts w:ascii="Times New Roman" w:hAnsi="Times New Roman" w:cs="Times New Roman"/>
          <w:sz w:val="28"/>
          <w:szCs w:val="28"/>
          <w:lang w:val="uk-UA"/>
        </w:rPr>
        <w:t>Забезпечення у межах наданих п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овноважень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інформації у сфері регулювання земельних відносин та охорони навколишнього природнього середовища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34B">
        <w:rPr>
          <w:rFonts w:ascii="Times New Roman" w:hAnsi="Times New Roman" w:cs="Times New Roman"/>
          <w:sz w:val="28"/>
          <w:szCs w:val="28"/>
        </w:rPr>
        <w:t>2.1.</w:t>
      </w:r>
      <w:r w:rsidR="00ED109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097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захисту прав і законних інтересів суб'єктів діяльності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земельних та природоохоронних відносин</w:t>
      </w:r>
      <w:r w:rsidRPr="001F2097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забезпечення реалізації прав громадян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земельних ділянок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 забудову та інших потреб, що перебувають у власності територіальної громади</w:t>
      </w:r>
      <w:r w:rsidRPr="001F2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092" w:rsidRDefault="00ED1092" w:rsidP="008E0616">
      <w:pPr>
        <w:jc w:val="both"/>
        <w:rPr>
          <w:rStyle w:val="rvts0"/>
          <w:rFonts w:ascii="Times New Roman" w:hAnsi="Times New Roman" w:cs="Times New Roman"/>
          <w:sz w:val="28"/>
          <w:lang w:val="uk-UA"/>
        </w:rPr>
      </w:pPr>
      <w:r w:rsidRPr="00ED1092">
        <w:rPr>
          <w:rStyle w:val="rvts0"/>
          <w:rFonts w:ascii="Times New Roman" w:hAnsi="Times New Roman" w:cs="Times New Roman"/>
          <w:sz w:val="28"/>
          <w:lang w:val="uk-UA"/>
        </w:rPr>
        <w:t xml:space="preserve">2.1.8 </w:t>
      </w:r>
      <w:r>
        <w:rPr>
          <w:rStyle w:val="rvts0"/>
          <w:rFonts w:ascii="Times New Roman" w:hAnsi="Times New Roman" w:cs="Times New Roman"/>
          <w:sz w:val="28"/>
          <w:lang w:val="uk-UA"/>
        </w:rPr>
        <w:t>З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дійснення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контролю за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впровадженням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заходів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,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передбачених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документацією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із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землеустрою</w:t>
      </w:r>
      <w:proofErr w:type="spellEnd"/>
      <w:r>
        <w:rPr>
          <w:rStyle w:val="rvts0"/>
          <w:rFonts w:ascii="Times New Roman" w:hAnsi="Times New Roman" w:cs="Times New Roman"/>
          <w:sz w:val="28"/>
          <w:lang w:val="uk-UA"/>
        </w:rPr>
        <w:t>.</w:t>
      </w:r>
    </w:p>
    <w:p w:rsidR="00ED1092" w:rsidRDefault="00ED1092" w:rsidP="008E0616">
      <w:pPr>
        <w:jc w:val="both"/>
        <w:rPr>
          <w:rStyle w:val="rvts0"/>
          <w:rFonts w:ascii="Times New Roman" w:hAnsi="Times New Roman" w:cs="Times New Roman"/>
          <w:sz w:val="28"/>
          <w:lang w:val="uk-UA"/>
        </w:rPr>
      </w:pPr>
      <w:r w:rsidRPr="00ED1092">
        <w:rPr>
          <w:rStyle w:val="rvts0"/>
          <w:rFonts w:ascii="Times New Roman" w:hAnsi="Times New Roman" w:cs="Times New Roman"/>
          <w:sz w:val="28"/>
          <w:lang w:val="uk-UA"/>
        </w:rPr>
        <w:t>2.1.9 П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ідготовка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висновків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щодо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надання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або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вилучення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в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установленому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законом порядку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земельних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ділянок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,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що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проводиться </w:t>
      </w:r>
      <w:r>
        <w:rPr>
          <w:rStyle w:val="rvts0"/>
          <w:rFonts w:ascii="Times New Roman" w:hAnsi="Times New Roman" w:cs="Times New Roman"/>
          <w:sz w:val="28"/>
          <w:lang w:val="uk-UA"/>
        </w:rPr>
        <w:t>селищною радою</w:t>
      </w:r>
      <w:r w:rsidRPr="00ED1092">
        <w:rPr>
          <w:rStyle w:val="rvts0"/>
          <w:rFonts w:ascii="Times New Roman" w:hAnsi="Times New Roman" w:cs="Times New Roman"/>
          <w:sz w:val="28"/>
          <w:lang w:val="uk-UA"/>
        </w:rPr>
        <w:t>.</w:t>
      </w:r>
    </w:p>
    <w:p w:rsidR="00ED1092" w:rsidRDefault="00ED1092" w:rsidP="00ED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10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2.1.10 Визначення території для розміщення відходів відповідно до законодавства;</w:t>
      </w:r>
      <w:bookmarkStart w:id="0" w:name="n431"/>
      <w:bookmarkStart w:id="1" w:name="n432"/>
      <w:bookmarkEnd w:id="0"/>
      <w:bookmarkEnd w:id="1"/>
      <w:r w:rsidRPr="00ED10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здійснення контролю за діяльністю суб'єктів підприємницької діяльності у сфері поводження з відходами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D1092" w:rsidRPr="00ED1092" w:rsidRDefault="00ED1092" w:rsidP="00ED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2.1.11 </w:t>
      </w:r>
      <w:r>
        <w:rPr>
          <w:rStyle w:val="rvts0"/>
          <w:rFonts w:ascii="Times New Roman" w:hAnsi="Times New Roman" w:cs="Times New Roman"/>
          <w:sz w:val="28"/>
          <w:lang w:val="uk-UA"/>
        </w:rPr>
        <w:t>З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дійснення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контролю за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додержанням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юридичними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та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фізичними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особами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вимог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у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сфері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поводження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з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побутовими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та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виробничими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відходами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та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розгляд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справ про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адміністративні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правопорушення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або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передача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їх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матеріалів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на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розгляд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інших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державних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органів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у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разі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порушення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законодавства</w:t>
      </w:r>
      <w:proofErr w:type="spellEnd"/>
      <w:r w:rsidRPr="00ED1092">
        <w:rPr>
          <w:rStyle w:val="rvts0"/>
          <w:rFonts w:ascii="Times New Roman" w:hAnsi="Times New Roman" w:cs="Times New Roman"/>
          <w:sz w:val="28"/>
        </w:rPr>
        <w:t xml:space="preserve"> про </w:t>
      </w:r>
      <w:proofErr w:type="spellStart"/>
      <w:r w:rsidRPr="00ED1092">
        <w:rPr>
          <w:rStyle w:val="rvts0"/>
          <w:rFonts w:ascii="Times New Roman" w:hAnsi="Times New Roman" w:cs="Times New Roman"/>
          <w:sz w:val="28"/>
        </w:rPr>
        <w:t>відходи</w:t>
      </w:r>
      <w:proofErr w:type="spellEnd"/>
      <w:r>
        <w:rPr>
          <w:rStyle w:val="rvts0"/>
          <w:rFonts w:ascii="Times New Roman" w:hAnsi="Times New Roman" w:cs="Times New Roman"/>
          <w:sz w:val="28"/>
          <w:lang w:val="uk-UA"/>
        </w:rPr>
        <w:t>.</w:t>
      </w:r>
    </w:p>
    <w:p w:rsidR="008E0616" w:rsidRDefault="008E0616" w:rsidP="008E061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n417"/>
      <w:bookmarkStart w:id="3" w:name="n418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2.1.1</w:t>
      </w:r>
      <w:r w:rsidR="00ED10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630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630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ідготовка і внесення на розгляд ради пропозицій щодо прийняття рішень про організацію територій і об'єктів природно-заповідного фонду місцевого значення та інших територій, що підлягають особливій охороні; внесення пропозицій до відповідних державних органів про оголошення природних та інших об'єктів, що мають екологічну, історичну, культурну або наукову цінність, пам'ятками природи, історії або культури, які охороняються законом,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"сезону тиші" з обмеженням господарської діяльності та добуванням об’єктів тваринного 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D1092" w:rsidRPr="00630366" w:rsidRDefault="00ED1092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1BF">
        <w:rPr>
          <w:rFonts w:ascii="Times New Roman" w:hAnsi="Times New Roman" w:cs="Times New Roman"/>
          <w:sz w:val="28"/>
          <w:szCs w:val="28"/>
          <w:lang w:val="uk-UA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14A">
        <w:rPr>
          <w:rFonts w:ascii="Times New Roman" w:hAnsi="Times New Roman" w:cs="Times New Roman"/>
          <w:sz w:val="28"/>
          <w:szCs w:val="28"/>
          <w:lang w:val="uk-UA"/>
        </w:rPr>
        <w:t xml:space="preserve">Сприяння підготовці, перепідготовці та підвищенню кваліфікації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696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616" w:rsidRPr="002065EA" w:rsidRDefault="008E0616" w:rsidP="008E0616">
      <w:pPr>
        <w:rPr>
          <w:rFonts w:ascii="Times New Roman" w:hAnsi="Times New Roman" w:cs="Times New Roman"/>
          <w:i/>
          <w:sz w:val="28"/>
          <w:szCs w:val="28"/>
        </w:rPr>
      </w:pPr>
      <w:r w:rsidRPr="002065EA"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Pr="002065E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</w:t>
      </w:r>
      <w:r w:rsidRPr="002065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65EA">
        <w:rPr>
          <w:rFonts w:ascii="Times New Roman" w:hAnsi="Times New Roman" w:cs="Times New Roman"/>
          <w:i/>
          <w:sz w:val="28"/>
          <w:szCs w:val="28"/>
        </w:rPr>
        <w:t>відповідно</w:t>
      </w:r>
      <w:proofErr w:type="spellEnd"/>
      <w:r w:rsidRPr="002065EA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2065EA">
        <w:rPr>
          <w:rFonts w:ascii="Times New Roman" w:hAnsi="Times New Roman" w:cs="Times New Roman"/>
          <w:i/>
          <w:sz w:val="28"/>
          <w:szCs w:val="28"/>
        </w:rPr>
        <w:t>покладених</w:t>
      </w:r>
      <w:proofErr w:type="spellEnd"/>
      <w:r w:rsidRPr="002065E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065EA">
        <w:rPr>
          <w:rFonts w:ascii="Times New Roman" w:hAnsi="Times New Roman" w:cs="Times New Roman"/>
          <w:i/>
          <w:sz w:val="28"/>
          <w:szCs w:val="28"/>
        </w:rPr>
        <w:t>нього</w:t>
      </w:r>
      <w:proofErr w:type="spellEnd"/>
      <w:r w:rsidRPr="002065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65EA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2065EA">
        <w:rPr>
          <w:rFonts w:ascii="Times New Roman" w:hAnsi="Times New Roman" w:cs="Times New Roman"/>
          <w:i/>
          <w:sz w:val="28"/>
          <w:szCs w:val="28"/>
        </w:rPr>
        <w:t>: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поширює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ідділу,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впроваджує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сфері земельних відносин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природоохоронної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матеріально-технічну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поповнює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картографічні матеріали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E0616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6D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spellStart"/>
      <w:proofErr w:type="gramStart"/>
      <w:r w:rsidRPr="00034B6D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034B6D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34B6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34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6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34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6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34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6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34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6D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034B6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вдосконалення роботи в сфері оформлення документації на земельні ділянки, н</w:t>
      </w:r>
      <w:r w:rsidRPr="00A57E0E">
        <w:rPr>
          <w:rFonts w:ascii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57E0E">
        <w:rPr>
          <w:rFonts w:ascii="Times New Roman" w:hAnsi="Times New Roman" w:cs="Times New Roman"/>
          <w:sz w:val="28"/>
          <w:szCs w:val="28"/>
          <w:lang w:val="uk-UA"/>
        </w:rPr>
        <w:t xml:space="preserve"> 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E0E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проекту землеустрою щодо  відведення земельної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и, в</w:t>
      </w:r>
      <w:r w:rsidRPr="00A57E0E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A57E0E">
        <w:rPr>
          <w:rFonts w:ascii="Times New Roman" w:hAnsi="Times New Roman" w:cs="Times New Roman"/>
          <w:sz w:val="28"/>
          <w:szCs w:val="28"/>
          <w:lang w:val="uk-UA"/>
        </w:rPr>
        <w:t>  про погодження проекту землеустрою  щодо відведення земельної ділянки із зміною цільового призначення</w:t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8E0616" w:rsidRPr="00954A9C" w:rsidRDefault="008E0616" w:rsidP="00954A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616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>. Розглядає звернення громадян, підприємств, установ, організацій, об'єднань, депутатських звернень та запитів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8E0616" w:rsidRDefault="008E0616" w:rsidP="008E0616">
      <w:pPr>
        <w:pStyle w:val="a8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Готує проекти рішень виконкому про надання дозволу на виготовлення паспорту прив’язки </w:t>
      </w:r>
      <w:hyperlink r:id="rId6" w:history="1"/>
      <w:hyperlink r:id="rId7" w:history="1">
        <w:r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для</w:t>
        </w:r>
        <w:r w:rsidRPr="005F2801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 розміщення тимчасової споруд</w:t>
        </w:r>
        <w:r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и</w:t>
        </w:r>
        <w:r w:rsidRPr="005F2801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.</w:t>
        </w:r>
      </w:hyperlink>
    </w:p>
    <w:p w:rsidR="008E0616" w:rsidRPr="00E07BE2" w:rsidRDefault="008E0616" w:rsidP="008E0616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E0616" w:rsidRDefault="008E0616" w:rsidP="008E0616">
      <w:pPr>
        <w:pStyle w:val="a8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Готує проекти рішень виконкому про </w:t>
      </w:r>
      <w:hyperlink r:id="rId8" w:history="1"/>
      <w:hyperlink r:id="rId9" w:history="1">
        <w:r w:rsidRPr="005F2801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 розміщення тимчасової споруд</w:t>
        </w:r>
        <w:r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и відповідно до паспорту прив’язки</w:t>
        </w:r>
        <w:r w:rsidRPr="005F2801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.</w:t>
        </w:r>
      </w:hyperlink>
    </w:p>
    <w:p w:rsidR="008E0616" w:rsidRPr="00E07BE2" w:rsidRDefault="008E0616" w:rsidP="008E0616">
      <w:pPr>
        <w:pStyle w:val="a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E0616" w:rsidRDefault="008E0616" w:rsidP="008E0616">
      <w:pPr>
        <w:pStyle w:val="a8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Надає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д</w:t>
        </w:r>
        <w:proofErr w:type="spellStart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озвіл</w:t>
        </w:r>
        <w:proofErr w:type="spellEnd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на </w:t>
        </w:r>
        <w:proofErr w:type="spellStart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розміщення</w:t>
        </w:r>
        <w:proofErr w:type="spellEnd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proofErr w:type="spellStart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зовнішньої</w:t>
        </w:r>
        <w:proofErr w:type="spellEnd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proofErr w:type="spellStart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реклами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8E0616" w:rsidRPr="00E07BE2" w:rsidRDefault="008E0616" w:rsidP="008E0616">
      <w:pPr>
        <w:pStyle w:val="a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616" w:rsidRDefault="008E0616" w:rsidP="008E0616">
      <w:pPr>
        <w:pStyle w:val="a8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hyperlink r:id="rId11" w:history="1">
        <w:r w:rsidRPr="00E07BE2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Готує проекти рішень виконкому</w:t>
        </w:r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про </w:t>
        </w:r>
        <w:proofErr w:type="spellStart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надання</w:t>
        </w:r>
        <w:proofErr w:type="spellEnd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(</w:t>
        </w:r>
        <w:r w:rsidR="00954A9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впорядкування</w:t>
        </w:r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) </w:t>
        </w:r>
        <w:r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поштової </w:t>
        </w:r>
        <w:proofErr w:type="spellStart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адреси</w:t>
        </w:r>
        <w:proofErr w:type="spellEnd"/>
        <w:r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</w:hyperlink>
    </w:p>
    <w:p w:rsidR="008E0616" w:rsidRPr="00E07BE2" w:rsidRDefault="008E0616" w:rsidP="008E0616">
      <w:pPr>
        <w:pStyle w:val="a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E0616" w:rsidRPr="00E07BE2" w:rsidRDefault="00954A9C" w:rsidP="008E0616">
      <w:pPr>
        <w:pStyle w:val="a8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lang w:val="uk-UA"/>
        </w:rPr>
        <w:t xml:space="preserve"> </w:t>
      </w:r>
      <w:hyperlink r:id="rId12" w:history="1">
        <w:r w:rsidR="008E0616" w:rsidRPr="00E07BE2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Надає викопіювання із</w:t>
        </w:r>
      </w:hyperlink>
      <w:hyperlink r:id="rId13" w:history="1">
        <w:r w:rsidR="008E0616" w:rsidRPr="00E07B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="008E0616" w:rsidRPr="00E07BE2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топографічної зйомки </w:t>
        </w:r>
        <w:r w:rsidR="008E061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населених</w:t>
        </w:r>
      </w:hyperlink>
      <w:r w:rsidR="008E06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пунктів громади.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інформаційно-методичну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землевпорядним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ідприємствам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Великодимерської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ресурсів,  екології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земельних відносин, охорони навколишнього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</w:t>
      </w:r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7435CB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34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межах своїх повноважень.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Pr="0089734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Великодимерської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органами, органами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Опрацьовує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своєчасному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вжиттю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8973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0616" w:rsidRPr="002065EA" w:rsidRDefault="008E0616" w:rsidP="008E0616">
      <w:pPr>
        <w:rPr>
          <w:rFonts w:ascii="Times New Roman" w:hAnsi="Times New Roman" w:cs="Times New Roman"/>
          <w:i/>
          <w:sz w:val="28"/>
          <w:szCs w:val="28"/>
        </w:rPr>
      </w:pPr>
      <w:r w:rsidRPr="002065EA">
        <w:rPr>
          <w:rFonts w:ascii="Times New Roman" w:hAnsi="Times New Roman" w:cs="Times New Roman"/>
          <w:i/>
          <w:sz w:val="28"/>
          <w:szCs w:val="28"/>
        </w:rPr>
        <w:t>2.3.</w:t>
      </w:r>
      <w:r w:rsidRPr="002065E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</w:t>
      </w:r>
      <w:r w:rsidRPr="002065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65EA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2065EA">
        <w:rPr>
          <w:rFonts w:ascii="Times New Roman" w:hAnsi="Times New Roman" w:cs="Times New Roman"/>
          <w:i/>
          <w:sz w:val="28"/>
          <w:szCs w:val="28"/>
        </w:rPr>
        <w:t xml:space="preserve"> право: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2.3.1. 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2.3.2.</w:t>
      </w:r>
      <w:r w:rsidRPr="008973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9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B40EC1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C5">
        <w:rPr>
          <w:rFonts w:ascii="Times New Roman" w:hAnsi="Times New Roman" w:cs="Times New Roman"/>
          <w:b/>
          <w:sz w:val="28"/>
          <w:szCs w:val="28"/>
        </w:rPr>
        <w:t>3.</w:t>
      </w:r>
      <w:r w:rsidRPr="00F06DC5">
        <w:rPr>
          <w:rFonts w:ascii="Times New Roman" w:hAnsi="Times New Roman" w:cs="Times New Roman"/>
          <w:b/>
          <w:sz w:val="28"/>
          <w:szCs w:val="28"/>
        </w:rPr>
        <w:tab/>
        <w:t xml:space="preserve">ОРГАНІЗАЦІЯ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ВІДДЛУ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перспективного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89734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3.2. </w:t>
      </w:r>
      <w:r w:rsidR="005255B2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ерівництво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5255B2" w:rsidRPr="0052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5B2" w:rsidRPr="0089734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5255B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спеціалістами</w:t>
      </w:r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 час </w:t>
      </w:r>
      <w:r w:rsidR="005255B2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 w:rsidR="005255B2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Pr="008973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E0616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 xml:space="preserve">ликодимерської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телефонним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зв'язком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lastRenderedPageBreak/>
        <w:t>виконання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довідковими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F06DC5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5">
        <w:rPr>
          <w:rFonts w:ascii="Times New Roman" w:hAnsi="Times New Roman" w:cs="Times New Roman"/>
          <w:b/>
          <w:sz w:val="28"/>
          <w:szCs w:val="28"/>
        </w:rPr>
        <w:t>4.</w:t>
      </w:r>
      <w:r w:rsidRPr="00F06DC5">
        <w:rPr>
          <w:rFonts w:ascii="Times New Roman" w:hAnsi="Times New Roman" w:cs="Times New Roman"/>
          <w:b/>
          <w:sz w:val="28"/>
          <w:szCs w:val="28"/>
        </w:rPr>
        <w:tab/>
        <w:t xml:space="preserve">ПРАВОВИЙ СТАТУС </w:t>
      </w:r>
      <w:r w:rsidR="00D93647">
        <w:rPr>
          <w:rFonts w:ascii="Times New Roman" w:hAnsi="Times New Roman" w:cs="Times New Roman"/>
          <w:b/>
          <w:sz w:val="28"/>
          <w:szCs w:val="28"/>
          <w:lang w:val="uk-UA"/>
        </w:rPr>
        <w:t>НАЧАЛЬНИКА</w:t>
      </w:r>
      <w:r w:rsidRPr="00F06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sz w:val="28"/>
          <w:szCs w:val="28"/>
        </w:rPr>
        <w:t>, ЙОГО ПРАВА І ОБОВ’ЯЗКИ</w:t>
      </w:r>
    </w:p>
    <w:p w:rsidR="008E0616" w:rsidRPr="000F1744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4.1. </w:t>
      </w:r>
      <w:r w:rsidRPr="000F174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1744">
        <w:rPr>
          <w:rFonts w:ascii="Times New Roman" w:hAnsi="Times New Roman" w:cs="Times New Roman"/>
          <w:sz w:val="28"/>
          <w:szCs w:val="28"/>
        </w:rPr>
        <w:t xml:space="preserve"> посаду на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Великодимерської </w:t>
      </w:r>
      <w:proofErr w:type="spellStart"/>
      <w:r w:rsidRPr="000F174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0F174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E0616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431DE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період тривалої відпустки, хвороби або в</w:t>
      </w:r>
      <w:r w:rsidR="00D93647">
        <w:rPr>
          <w:color w:val="000000"/>
          <w:sz w:val="28"/>
          <w:szCs w:val="28"/>
        </w:rPr>
        <w:t xml:space="preserve">ідрядження начальника відділу </w:t>
      </w:r>
      <w:r>
        <w:rPr>
          <w:color w:val="000000"/>
          <w:sz w:val="28"/>
          <w:szCs w:val="28"/>
        </w:rPr>
        <w:t>його заміщує головний спеціаліст даного відділу.</w:t>
      </w:r>
    </w:p>
    <w:p w:rsidR="008E0616" w:rsidRPr="00E22A9B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22A9B">
        <w:rPr>
          <w:sz w:val="28"/>
          <w:szCs w:val="28"/>
        </w:rPr>
        <w:t xml:space="preserve">До функцій </w:t>
      </w:r>
      <w:r w:rsidR="00416DE7">
        <w:rPr>
          <w:sz w:val="28"/>
          <w:szCs w:val="28"/>
        </w:rPr>
        <w:t>начальника відділу</w:t>
      </w:r>
      <w:r w:rsidRPr="00E22A9B">
        <w:rPr>
          <w:sz w:val="28"/>
          <w:szCs w:val="28"/>
        </w:rPr>
        <w:t xml:space="preserve"> належить: </w:t>
      </w:r>
    </w:p>
    <w:p w:rsidR="008E0616" w:rsidRPr="00E22A9B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A9B">
        <w:rPr>
          <w:sz w:val="28"/>
          <w:szCs w:val="28"/>
        </w:rPr>
        <w:t>планування</w:t>
      </w:r>
      <w:r w:rsidR="00416DE7">
        <w:rPr>
          <w:sz w:val="28"/>
          <w:szCs w:val="28"/>
        </w:rPr>
        <w:t xml:space="preserve"> роботи</w:t>
      </w:r>
      <w:r w:rsidRPr="00E22A9B">
        <w:rPr>
          <w:sz w:val="28"/>
          <w:szCs w:val="28"/>
        </w:rPr>
        <w:t xml:space="preserve"> та </w:t>
      </w:r>
      <w:r w:rsidR="00416DE7">
        <w:rPr>
          <w:sz w:val="28"/>
          <w:szCs w:val="28"/>
        </w:rPr>
        <w:t xml:space="preserve">надання </w:t>
      </w:r>
      <w:r w:rsidRPr="00E22A9B">
        <w:rPr>
          <w:sz w:val="28"/>
          <w:szCs w:val="28"/>
        </w:rPr>
        <w:t>звітн</w:t>
      </w:r>
      <w:r w:rsidR="00416DE7">
        <w:rPr>
          <w:sz w:val="28"/>
          <w:szCs w:val="28"/>
        </w:rPr>
        <w:t>ості</w:t>
      </w:r>
      <w:r w:rsidRPr="00E22A9B">
        <w:rPr>
          <w:sz w:val="28"/>
          <w:szCs w:val="28"/>
        </w:rPr>
        <w:t xml:space="preserve"> про роботу відділу; </w:t>
      </w:r>
    </w:p>
    <w:p w:rsidR="008E0616" w:rsidRPr="00E22A9B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координація</w:t>
      </w:r>
      <w:r w:rsidRPr="00E22A9B">
        <w:rPr>
          <w:sz w:val="28"/>
          <w:szCs w:val="28"/>
        </w:rPr>
        <w:t xml:space="preserve"> і контроль робот</w:t>
      </w:r>
      <w:r w:rsidR="00940541">
        <w:rPr>
          <w:sz w:val="28"/>
          <w:szCs w:val="28"/>
        </w:rPr>
        <w:t>и</w:t>
      </w:r>
      <w:r w:rsidRPr="00E22A9B">
        <w:rPr>
          <w:sz w:val="28"/>
          <w:szCs w:val="28"/>
        </w:rPr>
        <w:t xml:space="preserve"> працівників відділу; </w:t>
      </w:r>
    </w:p>
    <w:p w:rsidR="008E0616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A9B">
        <w:rPr>
          <w:sz w:val="28"/>
          <w:szCs w:val="28"/>
        </w:rPr>
        <w:t xml:space="preserve">удосконалення організаційної структури відділу; </w:t>
      </w:r>
    </w:p>
    <w:p w:rsidR="008E0616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A9B">
        <w:rPr>
          <w:sz w:val="28"/>
          <w:szCs w:val="28"/>
        </w:rPr>
        <w:t>розроблення нормативно-методичного забезпечення діяльності відділу</w:t>
      </w:r>
      <w:r w:rsidR="00940541">
        <w:rPr>
          <w:sz w:val="28"/>
          <w:szCs w:val="28"/>
        </w:rPr>
        <w:t>.</w:t>
      </w:r>
    </w:p>
    <w:p w:rsidR="008E0616" w:rsidRPr="00431DE6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Відповідно до покладених функцій начальник відділу виконує такі завдання:</w:t>
      </w:r>
    </w:p>
    <w:p w:rsidR="008E0616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4" w:name="n55"/>
      <w:bookmarkEnd w:id="4"/>
      <w:r w:rsidRPr="00C27219">
        <w:rPr>
          <w:color w:val="000000"/>
          <w:sz w:val="28"/>
          <w:szCs w:val="28"/>
        </w:rPr>
        <w:t xml:space="preserve">здійснює керівництво </w:t>
      </w:r>
      <w:r>
        <w:rPr>
          <w:color w:val="000000"/>
          <w:sz w:val="28"/>
          <w:szCs w:val="28"/>
        </w:rPr>
        <w:t>відділом</w:t>
      </w:r>
      <w:r w:rsidRPr="00C27219">
        <w:rPr>
          <w:color w:val="000000"/>
          <w:sz w:val="28"/>
          <w:szCs w:val="28"/>
        </w:rPr>
        <w:t xml:space="preserve">, несе персональну відповідальність за організацію та результати його діяльності, сприяє створенню належних умов праці у </w:t>
      </w:r>
      <w:r>
        <w:rPr>
          <w:color w:val="000000"/>
          <w:sz w:val="28"/>
          <w:szCs w:val="28"/>
        </w:rPr>
        <w:t>відділі</w:t>
      </w:r>
      <w:r w:rsidRPr="00C27219">
        <w:rPr>
          <w:color w:val="000000"/>
          <w:sz w:val="28"/>
          <w:szCs w:val="28"/>
        </w:rPr>
        <w:t>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567" w:hanging="567"/>
        <w:jc w:val="both"/>
        <w:textAlignment w:val="baseline"/>
        <w:rPr>
          <w:color w:val="000000"/>
          <w:sz w:val="28"/>
          <w:szCs w:val="28"/>
        </w:rPr>
      </w:pPr>
      <w:bookmarkStart w:id="5" w:name="n56"/>
      <w:bookmarkEnd w:id="5"/>
      <w:r w:rsidRPr="00C27219">
        <w:rPr>
          <w:color w:val="000000"/>
          <w:sz w:val="28"/>
          <w:szCs w:val="28"/>
        </w:rPr>
        <w:t xml:space="preserve">подає на затвердження </w:t>
      </w:r>
      <w:r>
        <w:rPr>
          <w:color w:val="000000"/>
          <w:sz w:val="28"/>
          <w:szCs w:val="28"/>
        </w:rPr>
        <w:t xml:space="preserve">селищному </w:t>
      </w:r>
      <w:r w:rsidRPr="00C27219">
        <w:rPr>
          <w:color w:val="000000"/>
          <w:sz w:val="28"/>
          <w:szCs w:val="28"/>
        </w:rPr>
        <w:t xml:space="preserve">голові </w:t>
      </w:r>
      <w:r w:rsidR="00310744">
        <w:rPr>
          <w:color w:val="000000"/>
          <w:sz w:val="28"/>
          <w:szCs w:val="28"/>
        </w:rPr>
        <w:t>проект</w:t>
      </w:r>
      <w:bookmarkStart w:id="6" w:name="_GoBack"/>
      <w:bookmarkEnd w:id="6"/>
      <w:r>
        <w:rPr>
          <w:color w:val="000000"/>
          <w:sz w:val="28"/>
          <w:szCs w:val="28"/>
        </w:rPr>
        <w:t xml:space="preserve"> </w:t>
      </w:r>
      <w:r w:rsidRPr="00C27219">
        <w:rPr>
          <w:color w:val="000000"/>
          <w:sz w:val="28"/>
          <w:szCs w:val="28"/>
        </w:rPr>
        <w:t xml:space="preserve">положення про </w:t>
      </w:r>
      <w:r>
        <w:rPr>
          <w:color w:val="000000"/>
          <w:sz w:val="28"/>
          <w:szCs w:val="28"/>
        </w:rPr>
        <w:t>відділ</w:t>
      </w:r>
      <w:r w:rsidRPr="00C27219">
        <w:rPr>
          <w:color w:val="000000"/>
          <w:sz w:val="28"/>
          <w:szCs w:val="28"/>
        </w:rPr>
        <w:t>;</w:t>
      </w:r>
    </w:p>
    <w:p w:rsidR="008E0616" w:rsidRPr="00C27219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bookmarkStart w:id="7" w:name="n57"/>
      <w:bookmarkEnd w:id="7"/>
      <w:r w:rsidRPr="00D2288A">
        <w:rPr>
          <w:sz w:val="28"/>
          <w:szCs w:val="28"/>
        </w:rPr>
        <w:t>—</w:t>
      </w:r>
      <w:r w:rsidRPr="00C27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розробляє</w:t>
      </w:r>
      <w:r w:rsidRPr="00C27219">
        <w:rPr>
          <w:color w:val="000000"/>
          <w:sz w:val="28"/>
          <w:szCs w:val="28"/>
        </w:rPr>
        <w:t xml:space="preserve"> посадові інструкції працівників </w:t>
      </w:r>
      <w:r>
        <w:rPr>
          <w:color w:val="000000"/>
          <w:sz w:val="28"/>
          <w:szCs w:val="28"/>
        </w:rPr>
        <w:t>відділу та подає їх на затвердження селищному голові в установленому законом порядку;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8" w:name="n58"/>
      <w:bookmarkEnd w:id="8"/>
      <w:r w:rsidRPr="00C27219">
        <w:rPr>
          <w:color w:val="000000"/>
          <w:sz w:val="28"/>
          <w:szCs w:val="28"/>
        </w:rPr>
        <w:t xml:space="preserve">планує роботу </w:t>
      </w:r>
      <w:r>
        <w:rPr>
          <w:color w:val="000000"/>
          <w:sz w:val="28"/>
          <w:szCs w:val="28"/>
        </w:rPr>
        <w:t>відділу</w:t>
      </w:r>
      <w:r w:rsidRPr="00C27219">
        <w:rPr>
          <w:color w:val="000000"/>
          <w:sz w:val="28"/>
          <w:szCs w:val="28"/>
        </w:rPr>
        <w:t xml:space="preserve">, вносить пропозиції щодо формування планів роботи </w:t>
      </w:r>
      <w:r>
        <w:rPr>
          <w:color w:val="000000"/>
          <w:sz w:val="28"/>
          <w:szCs w:val="28"/>
        </w:rPr>
        <w:t>виконавчого комітету</w:t>
      </w:r>
      <w:r w:rsidRPr="00C27219">
        <w:rPr>
          <w:color w:val="000000"/>
          <w:sz w:val="28"/>
          <w:szCs w:val="28"/>
        </w:rPr>
        <w:t>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9" w:name="n59"/>
      <w:bookmarkEnd w:id="9"/>
      <w:r w:rsidRPr="00C27219">
        <w:rPr>
          <w:color w:val="000000"/>
          <w:sz w:val="28"/>
          <w:szCs w:val="28"/>
        </w:rPr>
        <w:t xml:space="preserve">вживає заходів до удосконалення організації та підвищення ефективності роботи </w:t>
      </w:r>
      <w:r>
        <w:rPr>
          <w:color w:val="000000"/>
          <w:sz w:val="28"/>
          <w:szCs w:val="28"/>
        </w:rPr>
        <w:t>відділу</w:t>
      </w:r>
      <w:r w:rsidRPr="00C27219">
        <w:rPr>
          <w:color w:val="000000"/>
          <w:sz w:val="28"/>
          <w:szCs w:val="28"/>
        </w:rPr>
        <w:t>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0" w:name="n60"/>
      <w:bookmarkEnd w:id="10"/>
      <w:r w:rsidRPr="00C27219">
        <w:rPr>
          <w:color w:val="000000"/>
          <w:sz w:val="28"/>
          <w:szCs w:val="28"/>
        </w:rPr>
        <w:t xml:space="preserve">звітує перед </w:t>
      </w:r>
      <w:r>
        <w:rPr>
          <w:color w:val="000000"/>
          <w:sz w:val="28"/>
          <w:szCs w:val="28"/>
        </w:rPr>
        <w:t xml:space="preserve">селищним </w:t>
      </w:r>
      <w:r w:rsidRPr="00C27219">
        <w:rPr>
          <w:color w:val="000000"/>
          <w:sz w:val="28"/>
          <w:szCs w:val="28"/>
        </w:rPr>
        <w:t xml:space="preserve">головою </w:t>
      </w:r>
      <w:r>
        <w:rPr>
          <w:color w:val="000000"/>
          <w:sz w:val="28"/>
          <w:szCs w:val="28"/>
        </w:rPr>
        <w:t xml:space="preserve"> </w:t>
      </w:r>
      <w:r w:rsidRPr="00C27219">
        <w:rPr>
          <w:color w:val="000000"/>
          <w:sz w:val="28"/>
          <w:szCs w:val="28"/>
        </w:rPr>
        <w:t xml:space="preserve">про виконання покладених на </w:t>
      </w:r>
      <w:r>
        <w:rPr>
          <w:color w:val="000000"/>
          <w:sz w:val="28"/>
          <w:szCs w:val="28"/>
        </w:rPr>
        <w:t>відділ</w:t>
      </w:r>
      <w:r w:rsidRPr="00C27219">
        <w:rPr>
          <w:color w:val="000000"/>
          <w:sz w:val="28"/>
          <w:szCs w:val="28"/>
        </w:rPr>
        <w:t xml:space="preserve"> завдань та затверджених планів роботи;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1" w:name="n61"/>
      <w:bookmarkStart w:id="12" w:name="n62"/>
      <w:bookmarkEnd w:id="11"/>
      <w:bookmarkEnd w:id="12"/>
      <w:r w:rsidRPr="00C27219">
        <w:rPr>
          <w:color w:val="000000"/>
          <w:sz w:val="28"/>
          <w:szCs w:val="28"/>
        </w:rPr>
        <w:t xml:space="preserve">вносить пропозиції щодо розгляду на засіданнях </w:t>
      </w:r>
      <w:r>
        <w:rPr>
          <w:color w:val="000000"/>
          <w:sz w:val="28"/>
          <w:szCs w:val="28"/>
        </w:rPr>
        <w:t>виконавчого комітету</w:t>
      </w:r>
      <w:r w:rsidRPr="00C27219">
        <w:rPr>
          <w:color w:val="000000"/>
          <w:sz w:val="28"/>
          <w:szCs w:val="28"/>
        </w:rPr>
        <w:t xml:space="preserve"> питань, що належать до компетенції </w:t>
      </w:r>
      <w:r>
        <w:rPr>
          <w:color w:val="000000"/>
          <w:sz w:val="28"/>
          <w:szCs w:val="28"/>
        </w:rPr>
        <w:t>відділу</w:t>
      </w:r>
      <w:r w:rsidRPr="00C27219">
        <w:rPr>
          <w:color w:val="000000"/>
          <w:sz w:val="28"/>
          <w:szCs w:val="28"/>
        </w:rPr>
        <w:t>, та розробляє проекти відповідних рішень;</w:t>
      </w:r>
    </w:p>
    <w:p w:rsidR="008E0616" w:rsidRDefault="00940541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3" w:name="n63"/>
      <w:bookmarkEnd w:id="13"/>
      <w:r>
        <w:rPr>
          <w:color w:val="000000"/>
          <w:sz w:val="28"/>
          <w:szCs w:val="28"/>
        </w:rPr>
        <w:t>приймає</w:t>
      </w:r>
      <w:r w:rsidR="008E0616" w:rsidRPr="00C27219">
        <w:rPr>
          <w:color w:val="000000"/>
          <w:sz w:val="28"/>
          <w:szCs w:val="28"/>
        </w:rPr>
        <w:t xml:space="preserve"> участь у засіданнях </w:t>
      </w:r>
      <w:r w:rsidR="008E0616">
        <w:rPr>
          <w:color w:val="000000"/>
          <w:sz w:val="28"/>
          <w:szCs w:val="28"/>
        </w:rPr>
        <w:t>виконавчого комітету та сесії селищної ради</w:t>
      </w:r>
      <w:r w:rsidR="008E0616" w:rsidRPr="00C27219">
        <w:rPr>
          <w:color w:val="000000"/>
          <w:sz w:val="28"/>
          <w:szCs w:val="28"/>
        </w:rPr>
        <w:t>;</w:t>
      </w:r>
    </w:p>
    <w:p w:rsidR="008E0616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підписує та візує документи в межах своєї компетенції, дає дозвіл на тиражування службових документів, підготовку та видачу копій і витягів з документів;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4" w:name="n64"/>
      <w:bookmarkEnd w:id="14"/>
      <w:r w:rsidRPr="00C27219">
        <w:rPr>
          <w:color w:val="000000"/>
          <w:sz w:val="28"/>
          <w:szCs w:val="28"/>
        </w:rPr>
        <w:t xml:space="preserve">представляє інтереси </w:t>
      </w:r>
      <w:r>
        <w:rPr>
          <w:color w:val="000000"/>
          <w:sz w:val="28"/>
          <w:szCs w:val="28"/>
        </w:rPr>
        <w:t>відділу</w:t>
      </w:r>
      <w:r w:rsidRPr="00C27219">
        <w:rPr>
          <w:color w:val="000000"/>
          <w:sz w:val="28"/>
          <w:szCs w:val="28"/>
        </w:rPr>
        <w:t xml:space="preserve"> у взаємовідносинах з іншими структурними підрозділами</w:t>
      </w:r>
      <w:r>
        <w:rPr>
          <w:color w:val="000000"/>
          <w:sz w:val="28"/>
          <w:szCs w:val="28"/>
        </w:rPr>
        <w:t xml:space="preserve">  виконавчого комітету</w:t>
      </w:r>
      <w:r w:rsidRPr="00C27219">
        <w:rPr>
          <w:color w:val="000000"/>
          <w:sz w:val="28"/>
          <w:szCs w:val="28"/>
        </w:rPr>
        <w:t>;</w:t>
      </w:r>
    </w:p>
    <w:p w:rsidR="008E0616" w:rsidRPr="00C27219" w:rsidRDefault="00940541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5" w:name="n65"/>
      <w:bookmarkStart w:id="16" w:name="n66"/>
      <w:bookmarkStart w:id="17" w:name="n67"/>
      <w:bookmarkStart w:id="18" w:name="n68"/>
      <w:bookmarkStart w:id="19" w:name="n69"/>
      <w:bookmarkStart w:id="20" w:name="n70"/>
      <w:bookmarkEnd w:id="15"/>
      <w:bookmarkEnd w:id="16"/>
      <w:bookmarkEnd w:id="17"/>
      <w:bookmarkEnd w:id="18"/>
      <w:bookmarkEnd w:id="19"/>
      <w:bookmarkEnd w:id="20"/>
      <w:r>
        <w:rPr>
          <w:sz w:val="28"/>
          <w:szCs w:val="28"/>
        </w:rPr>
        <w:lastRenderedPageBreak/>
        <w:t xml:space="preserve">приймає </w:t>
      </w:r>
      <w:r w:rsidR="008E0616">
        <w:rPr>
          <w:color w:val="000000"/>
          <w:sz w:val="28"/>
          <w:szCs w:val="28"/>
        </w:rPr>
        <w:t>участь у роботі</w:t>
      </w:r>
      <w:r w:rsidR="008E0616" w:rsidRPr="00C27219">
        <w:rPr>
          <w:color w:val="000000"/>
          <w:sz w:val="28"/>
          <w:szCs w:val="28"/>
        </w:rPr>
        <w:t xml:space="preserve"> з підвищення рівня професійної компетентності </w:t>
      </w:r>
      <w:r w:rsidR="008E0616">
        <w:rPr>
          <w:color w:val="000000"/>
          <w:sz w:val="28"/>
          <w:szCs w:val="28"/>
        </w:rPr>
        <w:t>працівників відділу</w:t>
      </w:r>
      <w:r w:rsidR="008E0616" w:rsidRPr="00C27219">
        <w:rPr>
          <w:color w:val="000000"/>
          <w:sz w:val="28"/>
          <w:szCs w:val="28"/>
        </w:rPr>
        <w:t>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21" w:name="n71"/>
      <w:bookmarkStart w:id="22" w:name="n74"/>
      <w:bookmarkEnd w:id="21"/>
      <w:bookmarkEnd w:id="22"/>
      <w:r w:rsidRPr="00C27219">
        <w:rPr>
          <w:color w:val="000000"/>
          <w:sz w:val="28"/>
          <w:szCs w:val="28"/>
        </w:rPr>
        <w:t xml:space="preserve">проводить особистий прийом громадян з питань, що належать до повноважень </w:t>
      </w:r>
      <w:r>
        <w:rPr>
          <w:color w:val="000000"/>
          <w:sz w:val="28"/>
          <w:szCs w:val="28"/>
        </w:rPr>
        <w:t>відділу</w:t>
      </w:r>
      <w:r w:rsidRPr="00C27219">
        <w:rPr>
          <w:color w:val="000000"/>
          <w:sz w:val="28"/>
          <w:szCs w:val="28"/>
        </w:rPr>
        <w:t>;</w:t>
      </w:r>
    </w:p>
    <w:p w:rsidR="008E0616" w:rsidRPr="00C27219" w:rsidRDefault="008E0616" w:rsidP="00940541">
      <w:pPr>
        <w:pStyle w:val="rvps2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23" w:name="n75"/>
      <w:bookmarkEnd w:id="23"/>
      <w:r w:rsidRPr="00C27219">
        <w:rPr>
          <w:color w:val="000000"/>
          <w:sz w:val="28"/>
          <w:szCs w:val="28"/>
        </w:rPr>
        <w:t xml:space="preserve">забезпечує дотримання працівниками </w:t>
      </w:r>
      <w:r>
        <w:rPr>
          <w:color w:val="000000"/>
          <w:sz w:val="28"/>
          <w:szCs w:val="28"/>
        </w:rPr>
        <w:t xml:space="preserve">відділу </w:t>
      </w:r>
      <w:r w:rsidRPr="00C27219">
        <w:rPr>
          <w:color w:val="000000"/>
          <w:sz w:val="28"/>
          <w:szCs w:val="28"/>
        </w:rPr>
        <w:t>правил внутрішнього трудового розпорядку та виконавської дисципліни;</w:t>
      </w:r>
    </w:p>
    <w:p w:rsidR="008E0616" w:rsidRPr="001B030A" w:rsidRDefault="008E0616" w:rsidP="008E0616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bookmarkStart w:id="24" w:name="n76"/>
      <w:bookmarkEnd w:id="24"/>
      <w:r w:rsidRPr="00D2288A">
        <w:rPr>
          <w:sz w:val="28"/>
          <w:szCs w:val="28"/>
        </w:rPr>
        <w:t>—</w:t>
      </w:r>
      <w:r w:rsidR="00940541">
        <w:rPr>
          <w:sz w:val="28"/>
          <w:szCs w:val="28"/>
        </w:rPr>
        <w:t xml:space="preserve">    </w:t>
      </w:r>
      <w:r w:rsidRPr="00C27219">
        <w:rPr>
          <w:color w:val="000000"/>
          <w:sz w:val="28"/>
          <w:szCs w:val="28"/>
        </w:rPr>
        <w:t xml:space="preserve">здійснює інші повноваження, </w:t>
      </w:r>
      <w:r>
        <w:rPr>
          <w:color w:val="000000"/>
          <w:sz w:val="28"/>
          <w:szCs w:val="28"/>
        </w:rPr>
        <w:t>визначені законом</w:t>
      </w:r>
      <w:r w:rsidR="00940541">
        <w:rPr>
          <w:color w:val="000000"/>
          <w:sz w:val="28"/>
          <w:szCs w:val="28"/>
        </w:rPr>
        <w:t>, за дорученням селищного голови або профільного заступника селищного голови</w:t>
      </w:r>
      <w:r>
        <w:rPr>
          <w:color w:val="000000"/>
          <w:sz w:val="28"/>
          <w:szCs w:val="28"/>
        </w:rPr>
        <w:t>.</w:t>
      </w:r>
    </w:p>
    <w:p w:rsidR="008E0616" w:rsidRPr="00932D5E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ПРАВА І ОБОВ'ЯЗКИ ПРАЦІВНИКІВ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8E0616" w:rsidRPr="00A32E3E" w:rsidRDefault="008E0616" w:rsidP="008E061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5.1 </w:t>
      </w:r>
      <w:r w:rsidRPr="00A32E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</w:t>
      </w:r>
      <w:r w:rsidRPr="00A32E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мають право: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A32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правами і свободами,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гарантуються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законами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справедливого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себе з боку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5.1.3. На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займаної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стажу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5.1.4. На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високопродуктивної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5.1.5.</w:t>
      </w:r>
      <w:r w:rsidR="00BD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5.1.7.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 w:rsidR="00BD7ABF">
        <w:rPr>
          <w:rFonts w:ascii="Times New Roman" w:hAnsi="Times New Roman" w:cs="Times New Roman"/>
          <w:sz w:val="28"/>
          <w:szCs w:val="28"/>
          <w:lang w:val="uk-UA"/>
        </w:rPr>
        <w:t>начальником 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5.1.8.</w:t>
      </w:r>
      <w:r w:rsidR="00BD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 w:rsidR="00BD7ABF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6F1360" w:rsidRDefault="008E0616" w:rsidP="008E06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360">
        <w:rPr>
          <w:rFonts w:ascii="Times New Roman" w:hAnsi="Times New Roman" w:cs="Times New Roman"/>
          <w:i/>
          <w:sz w:val="28"/>
          <w:szCs w:val="28"/>
        </w:rPr>
        <w:t>5.2.</w:t>
      </w:r>
      <w:r w:rsidRPr="006F13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F1360">
        <w:rPr>
          <w:rFonts w:ascii="Times New Roman" w:hAnsi="Times New Roman" w:cs="Times New Roman"/>
          <w:i/>
          <w:sz w:val="28"/>
          <w:szCs w:val="28"/>
        </w:rPr>
        <w:t>Працівники</w:t>
      </w:r>
      <w:proofErr w:type="spellEnd"/>
      <w:r w:rsidRPr="006F13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</w:t>
      </w:r>
      <w:r w:rsidRPr="006F13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i/>
          <w:sz w:val="28"/>
          <w:szCs w:val="28"/>
        </w:rPr>
        <w:t>зобов’язані</w:t>
      </w:r>
      <w:proofErr w:type="spellEnd"/>
      <w:r w:rsidRPr="006F1360">
        <w:rPr>
          <w:rFonts w:ascii="Times New Roman" w:hAnsi="Times New Roman" w:cs="Times New Roman"/>
          <w:i/>
          <w:sz w:val="28"/>
          <w:szCs w:val="28"/>
        </w:rPr>
        <w:t>: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 5.2.1.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точно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додержуватися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майна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lastRenderedPageBreak/>
        <w:t xml:space="preserve">5.2.3.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причин та умов,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ускладнюють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знати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чистоті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економію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додержуватися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іністративній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5.2.6.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Поводити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додержуватися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правил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відвідувачами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5.2.7.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5.2.8.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5.2.9.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5.2.10.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>5.2.11.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авторитет </w:t>
      </w:r>
      <w:r w:rsidR="00192D10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89734B">
        <w:rPr>
          <w:rFonts w:ascii="Times New Roman" w:hAnsi="Times New Roman" w:cs="Times New Roman"/>
          <w:sz w:val="28"/>
          <w:szCs w:val="28"/>
        </w:rPr>
        <w:t xml:space="preserve">ради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виконавч</w:t>
      </w:r>
      <w:r w:rsidR="00192D1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192D10"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192D10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34B">
        <w:rPr>
          <w:rFonts w:ascii="Times New Roman" w:hAnsi="Times New Roman" w:cs="Times New Roman"/>
          <w:sz w:val="28"/>
          <w:szCs w:val="28"/>
        </w:rPr>
        <w:t>5.2.12.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D10">
        <w:rPr>
          <w:rFonts w:ascii="Times New Roman" w:hAnsi="Times New Roman" w:cs="Times New Roman"/>
          <w:sz w:val="28"/>
          <w:szCs w:val="28"/>
          <w:lang w:val="uk-UA"/>
        </w:rPr>
        <w:t>Зберігати інформацію про громадян,</w:t>
      </w:r>
      <w:r w:rsidR="00192D10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персональні дані громадян,</w:t>
      </w:r>
      <w:r w:rsidRPr="00192D10">
        <w:rPr>
          <w:rFonts w:ascii="Times New Roman" w:hAnsi="Times New Roman" w:cs="Times New Roman"/>
          <w:sz w:val="28"/>
          <w:szCs w:val="28"/>
          <w:lang w:val="uk-UA"/>
        </w:rPr>
        <w:t xml:space="preserve"> що стала їм відом</w:t>
      </w:r>
      <w:r w:rsidR="003107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2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7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2D10">
        <w:rPr>
          <w:rFonts w:ascii="Times New Roman" w:hAnsi="Times New Roman" w:cs="Times New Roman"/>
          <w:sz w:val="28"/>
          <w:szCs w:val="28"/>
          <w:lang w:val="uk-UA"/>
        </w:rPr>
        <w:t xml:space="preserve"> зв'язку з виконанням службових обов'язків, а т</w:t>
      </w:r>
      <w:r w:rsidR="00310744">
        <w:rPr>
          <w:rFonts w:ascii="Times New Roman" w:hAnsi="Times New Roman" w:cs="Times New Roman"/>
          <w:sz w:val="28"/>
          <w:szCs w:val="28"/>
          <w:lang w:val="uk-UA"/>
        </w:rPr>
        <w:t>акож іншу інформацію, яка</w:t>
      </w:r>
      <w:r w:rsidRPr="00192D10"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підлягає розголошенню</w:t>
      </w:r>
      <w:r w:rsidR="00310744" w:rsidRPr="0031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744" w:rsidRPr="00192D10">
        <w:rPr>
          <w:rFonts w:ascii="Times New Roman" w:hAnsi="Times New Roman" w:cs="Times New Roman"/>
          <w:sz w:val="28"/>
          <w:szCs w:val="28"/>
          <w:lang w:val="uk-UA"/>
        </w:rPr>
        <w:t>згідно із законодавством</w:t>
      </w:r>
      <w:r w:rsidRPr="00192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5.2.13. </w:t>
      </w:r>
      <w:r w:rsidRPr="008973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бездіяльності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 w:rsidR="00310744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proofErr w:type="gramStart"/>
      <w:r w:rsidR="00310744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310744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5.2.14.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6F1360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6F1360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6F1360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F1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F13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F136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F1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6F1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13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6F136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6F1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F1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1360">
        <w:rPr>
          <w:rFonts w:ascii="Times New Roman" w:hAnsi="Times New Roman" w:cs="Times New Roman"/>
          <w:sz w:val="28"/>
          <w:szCs w:val="28"/>
        </w:rPr>
        <w:t>.</w:t>
      </w:r>
    </w:p>
    <w:p w:rsidR="008E0616" w:rsidRPr="006F1360" w:rsidRDefault="008E0616" w:rsidP="008E06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360">
        <w:rPr>
          <w:rFonts w:ascii="Times New Roman" w:hAnsi="Times New Roman" w:cs="Times New Roman"/>
          <w:i/>
          <w:sz w:val="28"/>
          <w:szCs w:val="28"/>
        </w:rPr>
        <w:t>5.4.</w:t>
      </w:r>
      <w:r w:rsidRPr="006F13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F1360">
        <w:rPr>
          <w:rFonts w:ascii="Times New Roman" w:hAnsi="Times New Roman" w:cs="Times New Roman"/>
          <w:i/>
          <w:sz w:val="28"/>
          <w:szCs w:val="28"/>
        </w:rPr>
        <w:t>Посадовим</w:t>
      </w:r>
      <w:proofErr w:type="spellEnd"/>
      <w:r w:rsidRPr="006F1360">
        <w:rPr>
          <w:rFonts w:ascii="Times New Roman" w:hAnsi="Times New Roman" w:cs="Times New Roman"/>
          <w:i/>
          <w:sz w:val="28"/>
          <w:szCs w:val="28"/>
        </w:rPr>
        <w:t xml:space="preserve"> особам органу </w:t>
      </w:r>
      <w:proofErr w:type="spellStart"/>
      <w:proofErr w:type="gramStart"/>
      <w:r w:rsidRPr="006F1360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6F1360">
        <w:rPr>
          <w:rFonts w:ascii="Times New Roman" w:hAnsi="Times New Roman" w:cs="Times New Roman"/>
          <w:i/>
          <w:sz w:val="28"/>
          <w:szCs w:val="28"/>
        </w:rPr>
        <w:t>ісцевого</w:t>
      </w:r>
      <w:proofErr w:type="spellEnd"/>
      <w:r w:rsidRPr="006F13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i/>
          <w:sz w:val="28"/>
          <w:szCs w:val="28"/>
        </w:rPr>
        <w:t>самоврядування</w:t>
      </w:r>
      <w:proofErr w:type="spellEnd"/>
      <w:r w:rsidRPr="006F13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 w:cs="Times New Roman"/>
          <w:i/>
          <w:sz w:val="28"/>
          <w:szCs w:val="28"/>
        </w:rPr>
        <w:t>забороняється</w:t>
      </w:r>
      <w:proofErr w:type="spellEnd"/>
      <w:r w:rsidRPr="006F1360">
        <w:rPr>
          <w:rFonts w:ascii="Times New Roman" w:hAnsi="Times New Roman" w:cs="Times New Roman"/>
          <w:i/>
          <w:sz w:val="28"/>
          <w:szCs w:val="28"/>
        </w:rPr>
        <w:t>: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Вчиняти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розцінені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становища в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корупційними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lastRenderedPageBreak/>
        <w:t xml:space="preserve">5.4.3.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упередженість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будь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5.4.4.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6F1360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страйках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932D5E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6. 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ІНАНСОВЕ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МАТЕРІАЛЬНО-ТЕХНІЧНЕ ЗАБЕЗПЕЧЕННЯ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8E0616" w:rsidRPr="00932D5E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D5E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932D5E">
        <w:rPr>
          <w:rFonts w:ascii="Times New Roman" w:hAnsi="Times New Roman" w:cs="Times New Roman"/>
          <w:sz w:val="28"/>
          <w:szCs w:val="28"/>
          <w:lang w:val="uk-UA"/>
        </w:rPr>
        <w:t xml:space="preserve"> фінансується за рахунок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Pr="00932D5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Pr="00932D5E">
        <w:rPr>
          <w:rFonts w:ascii="Times New Roman" w:hAnsi="Times New Roman" w:cs="Times New Roman"/>
          <w:sz w:val="28"/>
          <w:szCs w:val="28"/>
          <w:lang w:val="uk-UA"/>
        </w:rPr>
        <w:t>Великодимерсько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32D5E">
        <w:rPr>
          <w:rFonts w:ascii="Times New Roman" w:hAnsi="Times New Roman" w:cs="Times New Roman"/>
          <w:sz w:val="28"/>
          <w:szCs w:val="28"/>
          <w:lang w:val="uk-UA"/>
        </w:rPr>
        <w:t xml:space="preserve"> 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Pr="00932D5E">
        <w:rPr>
          <w:rFonts w:ascii="Times New Roman" w:hAnsi="Times New Roman" w:cs="Times New Roman"/>
          <w:sz w:val="28"/>
          <w:szCs w:val="28"/>
          <w:lang w:val="uk-UA"/>
        </w:rPr>
        <w:t>, виділених на його утримання.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оперативному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4339F6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6.3. Оплата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 w:rsidR="00310744">
        <w:rPr>
          <w:rFonts w:ascii="Times New Roman" w:hAnsi="Times New Roman" w:cs="Times New Roman"/>
          <w:sz w:val="28"/>
          <w:szCs w:val="28"/>
          <w:lang w:val="uk-UA"/>
        </w:rPr>
        <w:t xml:space="preserve">та службовців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4339F6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C5">
        <w:rPr>
          <w:rFonts w:ascii="Times New Roman" w:hAnsi="Times New Roman" w:cs="Times New Roman"/>
          <w:b/>
          <w:sz w:val="28"/>
          <w:szCs w:val="28"/>
        </w:rPr>
        <w:t xml:space="preserve">7. ВІДПОВІДАЛЬНІСТЬ ПОСАДОВИХ ОСІБ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вжив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ущемлення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E0616" w:rsidRPr="004339F6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7.2. За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притягуються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Pr="00F06DC5" w:rsidRDefault="008E0616" w:rsidP="008E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5">
        <w:rPr>
          <w:rFonts w:ascii="Times New Roman" w:hAnsi="Times New Roman" w:cs="Times New Roman"/>
          <w:b/>
          <w:sz w:val="28"/>
          <w:szCs w:val="28"/>
        </w:rPr>
        <w:t>8. ЗАКЛЮЧНІ ПОЛОЖЕННЯ</w:t>
      </w:r>
    </w:p>
    <w:p w:rsidR="008E0616" w:rsidRPr="0089734B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31074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Pr="0089734B">
        <w:rPr>
          <w:rFonts w:ascii="Times New Roman" w:hAnsi="Times New Roman" w:cs="Times New Roman"/>
          <w:sz w:val="28"/>
          <w:szCs w:val="28"/>
        </w:rPr>
        <w:t xml:space="preserve">Великодимерської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.</w:t>
      </w:r>
    </w:p>
    <w:p w:rsidR="008E0616" w:rsidRDefault="008E0616" w:rsidP="008E0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34B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Реорганізація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97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34B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Великодимерської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E0616" w:rsidRDefault="008E0616" w:rsidP="008E0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0616" w:rsidRDefault="008E0616" w:rsidP="008E0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0616" w:rsidRPr="008E0616" w:rsidRDefault="008E0616" w:rsidP="008E0616">
      <w:pPr>
        <w:pStyle w:val="10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8"/>
          <w:szCs w:val="28"/>
          <w:lang w:val="uk-UA"/>
        </w:rPr>
      </w:pPr>
      <w:r w:rsidRPr="008E0616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8E0616" w:rsidRPr="008E0616" w:rsidRDefault="008E0616" w:rsidP="008E0616">
      <w:pPr>
        <w:pStyle w:val="10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8"/>
          <w:szCs w:val="28"/>
          <w:lang w:val="uk-UA"/>
        </w:rPr>
      </w:pPr>
      <w:r w:rsidRPr="008E0616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 w:rsidR="00310744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ab/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лія </w:t>
      </w:r>
      <w:r w:rsidRPr="008E0616">
        <w:rPr>
          <w:rFonts w:ascii="Times New Roman" w:hAnsi="Times New Roman" w:cs="Times New Roman"/>
          <w:sz w:val="28"/>
          <w:szCs w:val="28"/>
          <w:lang w:val="uk-UA"/>
        </w:rPr>
        <w:t>МОСКАЛЕНКО</w:t>
      </w:r>
    </w:p>
    <w:p w:rsidR="008E0616" w:rsidRPr="00C738E4" w:rsidRDefault="008E0616" w:rsidP="008E0616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ind w:left="0" w:right="-284" w:firstLine="0"/>
        <w:jc w:val="both"/>
      </w:pPr>
    </w:p>
    <w:p w:rsidR="004339F6" w:rsidRPr="00310744" w:rsidRDefault="008E0616" w:rsidP="003107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339F6" w:rsidRPr="00310744" w:rsidSect="006C1418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6712F5"/>
    <w:multiLevelType w:val="hybridMultilevel"/>
    <w:tmpl w:val="0158F662"/>
    <w:lvl w:ilvl="0" w:tplc="84786C58">
      <w:start w:val="1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EF1EEE"/>
    <w:multiLevelType w:val="multilevel"/>
    <w:tmpl w:val="6EFE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61672"/>
    <w:multiLevelType w:val="hybridMultilevel"/>
    <w:tmpl w:val="2EDE487E"/>
    <w:lvl w:ilvl="0" w:tplc="3064C6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6B59"/>
    <w:multiLevelType w:val="multilevel"/>
    <w:tmpl w:val="FDCE738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696A8F"/>
    <w:multiLevelType w:val="hybridMultilevel"/>
    <w:tmpl w:val="BF00E860"/>
    <w:lvl w:ilvl="0" w:tplc="9580DE46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37B"/>
    <w:multiLevelType w:val="multilevel"/>
    <w:tmpl w:val="60AE87F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C8"/>
    <w:rsid w:val="00015F67"/>
    <w:rsid w:val="00017F7D"/>
    <w:rsid w:val="00034B6D"/>
    <w:rsid w:val="00053094"/>
    <w:rsid w:val="00060CD0"/>
    <w:rsid w:val="00084AD6"/>
    <w:rsid w:val="0009413F"/>
    <w:rsid w:val="00095099"/>
    <w:rsid w:val="000961BF"/>
    <w:rsid w:val="000A44B1"/>
    <w:rsid w:val="000F1744"/>
    <w:rsid w:val="001142C6"/>
    <w:rsid w:val="001342C8"/>
    <w:rsid w:val="00192D10"/>
    <w:rsid w:val="001B030A"/>
    <w:rsid w:val="001E1E0F"/>
    <w:rsid w:val="001E3D35"/>
    <w:rsid w:val="001F2097"/>
    <w:rsid w:val="002065EA"/>
    <w:rsid w:val="00217108"/>
    <w:rsid w:val="002E574D"/>
    <w:rsid w:val="00310744"/>
    <w:rsid w:val="0031613B"/>
    <w:rsid w:val="003872B2"/>
    <w:rsid w:val="003D10C2"/>
    <w:rsid w:val="003E1D1E"/>
    <w:rsid w:val="00416DE7"/>
    <w:rsid w:val="004339F6"/>
    <w:rsid w:val="00476E84"/>
    <w:rsid w:val="005255B2"/>
    <w:rsid w:val="00555B55"/>
    <w:rsid w:val="005F2801"/>
    <w:rsid w:val="00622CA7"/>
    <w:rsid w:val="00630366"/>
    <w:rsid w:val="0063458D"/>
    <w:rsid w:val="006366EB"/>
    <w:rsid w:val="0069614A"/>
    <w:rsid w:val="006C1418"/>
    <w:rsid w:val="006D1919"/>
    <w:rsid w:val="006F1360"/>
    <w:rsid w:val="007435CB"/>
    <w:rsid w:val="007A1766"/>
    <w:rsid w:val="007E508C"/>
    <w:rsid w:val="007F0983"/>
    <w:rsid w:val="0089734B"/>
    <w:rsid w:val="008C337B"/>
    <w:rsid w:val="008D1BEA"/>
    <w:rsid w:val="008E0616"/>
    <w:rsid w:val="00932D5E"/>
    <w:rsid w:val="00934F3E"/>
    <w:rsid w:val="00940541"/>
    <w:rsid w:val="00954A9C"/>
    <w:rsid w:val="00A32E3E"/>
    <w:rsid w:val="00A57E0E"/>
    <w:rsid w:val="00AD0AB9"/>
    <w:rsid w:val="00B40EC1"/>
    <w:rsid w:val="00BB181A"/>
    <w:rsid w:val="00BD7ABF"/>
    <w:rsid w:val="00C92858"/>
    <w:rsid w:val="00D002BE"/>
    <w:rsid w:val="00D86E1E"/>
    <w:rsid w:val="00D93647"/>
    <w:rsid w:val="00E07BE2"/>
    <w:rsid w:val="00ED1092"/>
    <w:rsid w:val="00EE021D"/>
    <w:rsid w:val="00F06DC5"/>
    <w:rsid w:val="00F33D99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6E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D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6E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D8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86E1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5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09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F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Основной текст (10)_"/>
    <w:link w:val="100"/>
    <w:uiPriority w:val="99"/>
    <w:locked/>
    <w:rsid w:val="00A32E3E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32E3E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5F2801"/>
    <w:pPr>
      <w:ind w:left="720"/>
      <w:contextualSpacing/>
    </w:pPr>
  </w:style>
  <w:style w:type="character" w:customStyle="1" w:styleId="rvts0">
    <w:name w:val="rvts0"/>
    <w:basedOn w:val="a0"/>
    <w:rsid w:val="003D10C2"/>
  </w:style>
  <w:style w:type="character" w:customStyle="1" w:styleId="rvts46">
    <w:name w:val="rvts46"/>
    <w:basedOn w:val="a0"/>
    <w:rsid w:val="00ED1092"/>
  </w:style>
  <w:style w:type="character" w:styleId="a9">
    <w:name w:val="Hyperlink"/>
    <w:basedOn w:val="a0"/>
    <w:uiPriority w:val="99"/>
    <w:semiHidden/>
    <w:unhideWhenUsed/>
    <w:rsid w:val="00ED1092"/>
    <w:rPr>
      <w:color w:val="0000FF"/>
      <w:u w:val="single"/>
    </w:rPr>
  </w:style>
  <w:style w:type="character" w:customStyle="1" w:styleId="rvts37">
    <w:name w:val="rvts37"/>
    <w:basedOn w:val="a0"/>
    <w:rsid w:val="00ED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6E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D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6E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D8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86E1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5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09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F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Основной текст (10)_"/>
    <w:link w:val="100"/>
    <w:uiPriority w:val="99"/>
    <w:locked/>
    <w:rsid w:val="00A32E3E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32E3E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5F2801"/>
    <w:pPr>
      <w:ind w:left="720"/>
      <w:contextualSpacing/>
    </w:pPr>
  </w:style>
  <w:style w:type="character" w:customStyle="1" w:styleId="rvts0">
    <w:name w:val="rvts0"/>
    <w:basedOn w:val="a0"/>
    <w:rsid w:val="003D10C2"/>
  </w:style>
  <w:style w:type="character" w:customStyle="1" w:styleId="rvts46">
    <w:name w:val="rvts46"/>
    <w:basedOn w:val="a0"/>
    <w:rsid w:val="00ED1092"/>
  </w:style>
  <w:style w:type="character" w:styleId="a9">
    <w:name w:val="Hyperlink"/>
    <w:basedOn w:val="a0"/>
    <w:uiPriority w:val="99"/>
    <w:semiHidden/>
    <w:unhideWhenUsed/>
    <w:rsid w:val="00ED1092"/>
    <w:rPr>
      <w:color w:val="0000FF"/>
      <w:u w:val="single"/>
    </w:rPr>
  </w:style>
  <w:style w:type="character" w:customStyle="1" w:styleId="rvts37">
    <w:name w:val="rvts37"/>
    <w:basedOn w:val="a0"/>
    <w:rsid w:val="00ED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w/s!Ar1z57mhE8x2njneGjIDFVmPQJ3K" TargetMode="External"/><Relationship Id="rId13" Type="http://schemas.openxmlformats.org/officeDocument/2006/relationships/hyperlink" Target="https://1drv.ms/f/s!Ar1z57mhE8x2sR7LYTGQX-5GH8_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edrive.live.com/redir?resid=72571393D4771099!1601&amp;authkey=!AGePIg4vwctRYj0&amp;ithint=file%2c.doc" TargetMode="External"/><Relationship Id="rId12" Type="http://schemas.openxmlformats.org/officeDocument/2006/relationships/hyperlink" Target="https://1drv.ms/f/s!Ar1z57mhE8x2sR7LYTGQX-5GH8_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w/s!Ar1z57mhE8x2njneGjIDFVmPQJ3K" TargetMode="External"/><Relationship Id="rId11" Type="http://schemas.openxmlformats.org/officeDocument/2006/relationships/hyperlink" Target="https://drive.google.com/open?id=1RnO2z0bbxngP7uN_gPsDVuXrY9-CB0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zAuy_D3FPJXLKL0QOMc740V5eGz7RR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drive.live.com/redir?resid=72571393D4771099!1601&amp;authkey=!AGePIg4vwctRYj0&amp;ithint=file%2c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4</cp:revision>
  <cp:lastPrinted>2020-02-10T13:33:00Z</cp:lastPrinted>
  <dcterms:created xsi:type="dcterms:W3CDTF">2020-02-10T10:50:00Z</dcterms:created>
  <dcterms:modified xsi:type="dcterms:W3CDTF">2020-02-10T13:34:00Z</dcterms:modified>
</cp:coreProperties>
</file>