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8D" w:rsidRPr="00F56B2A" w:rsidRDefault="005D258D" w:rsidP="003E2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</w:pPr>
    </w:p>
    <w:p w:rsidR="005D258D" w:rsidRDefault="005D258D" w:rsidP="003E2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F56B2A" w:rsidRPr="00F56B2A" w:rsidRDefault="00F56B2A" w:rsidP="00F56B2A">
      <w:pPr>
        <w:ind w:left="5812" w:firstLine="0"/>
        <w:contextualSpacing w:val="0"/>
        <w:jc w:val="left"/>
        <w:rPr>
          <w:rFonts w:eastAsia="Times New Roman"/>
          <w:sz w:val="28"/>
          <w:szCs w:val="28"/>
          <w:lang w:val="uk-UA" w:eastAsia="uk-UA"/>
        </w:rPr>
      </w:pPr>
      <w:r w:rsidRPr="00F56B2A">
        <w:rPr>
          <w:rFonts w:eastAsia="Times New Roman"/>
          <w:sz w:val="28"/>
          <w:szCs w:val="28"/>
          <w:lang w:val="uk-UA" w:eastAsia="uk-UA"/>
        </w:rPr>
        <w:t>ЗАТВЕРДЖЕНО</w:t>
      </w:r>
    </w:p>
    <w:p w:rsidR="00F56B2A" w:rsidRPr="00F56B2A" w:rsidRDefault="00F56B2A" w:rsidP="00F56B2A">
      <w:pPr>
        <w:ind w:left="5812" w:firstLine="0"/>
        <w:contextualSpacing w:val="0"/>
        <w:jc w:val="left"/>
        <w:rPr>
          <w:rFonts w:eastAsia="Times New Roman"/>
          <w:sz w:val="28"/>
          <w:szCs w:val="28"/>
          <w:lang w:val="uk-UA" w:eastAsia="uk-UA"/>
        </w:rPr>
      </w:pPr>
      <w:r w:rsidRPr="00F56B2A">
        <w:rPr>
          <w:rFonts w:eastAsia="Times New Roman"/>
          <w:sz w:val="28"/>
          <w:szCs w:val="28"/>
          <w:lang w:val="uk-UA" w:eastAsia="uk-UA"/>
        </w:rPr>
        <w:t xml:space="preserve">розпорядження селищного голови від 01.10.2018 року </w:t>
      </w:r>
    </w:p>
    <w:p w:rsidR="00F56B2A" w:rsidRPr="00F56B2A" w:rsidRDefault="00F56B2A" w:rsidP="00F56B2A">
      <w:pPr>
        <w:ind w:left="5812" w:firstLine="0"/>
        <w:contextualSpacing w:val="0"/>
        <w:jc w:val="left"/>
        <w:rPr>
          <w:rFonts w:eastAsia="Times New Roman"/>
          <w:sz w:val="28"/>
          <w:szCs w:val="28"/>
          <w:lang w:val="uk-UA" w:eastAsia="uk-UA"/>
        </w:rPr>
      </w:pPr>
      <w:r w:rsidRPr="00F56B2A">
        <w:rPr>
          <w:rFonts w:eastAsia="Times New Roman"/>
          <w:sz w:val="28"/>
          <w:szCs w:val="28"/>
          <w:lang w:val="uk-UA" w:eastAsia="uk-UA"/>
        </w:rPr>
        <w:t>№ 114</w:t>
      </w:r>
    </w:p>
    <w:p w:rsidR="009933AA" w:rsidRDefault="009933AA" w:rsidP="005D2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contextualSpacing w:val="0"/>
        <w:jc w:val="left"/>
        <w:rPr>
          <w:rFonts w:eastAsia="Times New Roman"/>
          <w:b/>
          <w:bCs/>
          <w:sz w:val="28"/>
          <w:szCs w:val="28"/>
          <w:lang w:val="uk-UA"/>
        </w:rPr>
      </w:pPr>
    </w:p>
    <w:p w:rsidR="009933AA" w:rsidRDefault="009933AA" w:rsidP="005D2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contextualSpacing w:val="0"/>
        <w:jc w:val="left"/>
        <w:rPr>
          <w:rFonts w:eastAsia="Times New Roman"/>
          <w:b/>
          <w:bCs/>
          <w:sz w:val="28"/>
          <w:szCs w:val="28"/>
          <w:lang w:val="uk-UA"/>
        </w:rPr>
      </w:pPr>
    </w:p>
    <w:p w:rsidR="009933AA" w:rsidRDefault="009933AA" w:rsidP="005D25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contextualSpacing w:val="0"/>
        <w:jc w:val="left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ab/>
      </w:r>
      <w:r>
        <w:rPr>
          <w:rFonts w:eastAsia="Times New Roman"/>
          <w:b/>
          <w:bCs/>
          <w:sz w:val="28"/>
          <w:szCs w:val="28"/>
          <w:lang w:val="uk-UA"/>
        </w:rPr>
        <w:tab/>
      </w:r>
      <w:r>
        <w:rPr>
          <w:rFonts w:eastAsia="Times New Roman"/>
          <w:b/>
          <w:bCs/>
          <w:sz w:val="28"/>
          <w:szCs w:val="28"/>
          <w:lang w:val="uk-UA"/>
        </w:rPr>
        <w:tab/>
      </w:r>
      <w:r>
        <w:rPr>
          <w:rFonts w:eastAsia="Times New Roman"/>
          <w:b/>
          <w:bCs/>
          <w:sz w:val="28"/>
          <w:szCs w:val="28"/>
          <w:lang w:val="uk-UA"/>
        </w:rPr>
        <w:tab/>
      </w:r>
      <w:r>
        <w:rPr>
          <w:rFonts w:eastAsia="Times New Roman"/>
          <w:b/>
          <w:bCs/>
          <w:sz w:val="28"/>
          <w:szCs w:val="28"/>
          <w:lang w:val="uk-UA"/>
        </w:rPr>
        <w:tab/>
        <w:t>ПОЛОЖЕННЯ</w:t>
      </w:r>
      <w:r>
        <w:rPr>
          <w:rFonts w:eastAsia="Times New Roman"/>
          <w:b/>
          <w:bCs/>
          <w:sz w:val="28"/>
          <w:szCs w:val="28"/>
          <w:lang w:val="uk-UA"/>
        </w:rPr>
        <w:tab/>
      </w:r>
    </w:p>
    <w:p w:rsidR="009933AA" w:rsidRDefault="00F56B2A" w:rsidP="00993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contextualSpacing w:val="0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п</w:t>
      </w:r>
      <w:r w:rsidR="009933AA">
        <w:rPr>
          <w:rFonts w:eastAsia="Times New Roman"/>
          <w:b/>
          <w:bCs/>
          <w:sz w:val="28"/>
          <w:szCs w:val="28"/>
          <w:lang w:val="uk-UA"/>
        </w:rPr>
        <w:t>ро відділ</w:t>
      </w:r>
      <w:r w:rsidR="009A1205">
        <w:rPr>
          <w:rFonts w:eastAsia="Times New Roman"/>
          <w:b/>
          <w:bCs/>
          <w:sz w:val="28"/>
          <w:szCs w:val="28"/>
          <w:lang w:val="uk-UA"/>
        </w:rPr>
        <w:t xml:space="preserve"> з питань </w:t>
      </w:r>
      <w:r w:rsidR="009933AA">
        <w:rPr>
          <w:rFonts w:eastAsia="Times New Roman"/>
          <w:b/>
          <w:bCs/>
          <w:sz w:val="28"/>
          <w:szCs w:val="28"/>
          <w:lang w:val="uk-UA"/>
        </w:rPr>
        <w:t xml:space="preserve"> державної реєстрації актів цивільного стану </w:t>
      </w:r>
    </w:p>
    <w:p w:rsidR="00F56B2A" w:rsidRDefault="009A1205" w:rsidP="00F5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contextualSpacing w:val="0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та</w:t>
      </w:r>
      <w:r w:rsidR="009933AA">
        <w:rPr>
          <w:rFonts w:eastAsia="Times New Roman"/>
          <w:b/>
          <w:bCs/>
          <w:sz w:val="28"/>
          <w:szCs w:val="28"/>
          <w:lang w:val="uk-UA"/>
        </w:rPr>
        <w:t xml:space="preserve"> місця проживання виконавчого комітету</w:t>
      </w:r>
    </w:p>
    <w:p w:rsidR="009A1205" w:rsidRDefault="009933AA" w:rsidP="00F5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contextualSpacing w:val="0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 Великодимерської селищної ради</w:t>
      </w:r>
      <w:r w:rsidR="009A1205">
        <w:rPr>
          <w:rFonts w:eastAsia="Times New Roman"/>
          <w:b/>
          <w:bCs/>
          <w:sz w:val="28"/>
          <w:szCs w:val="28"/>
          <w:lang w:val="uk-UA"/>
        </w:rPr>
        <w:t xml:space="preserve"> </w:t>
      </w:r>
    </w:p>
    <w:p w:rsidR="005D258D" w:rsidRPr="00F56B2A" w:rsidRDefault="009A1205" w:rsidP="00F5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contextualSpacing w:val="0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Броварського району Київської області</w:t>
      </w:r>
    </w:p>
    <w:p w:rsidR="005D258D" w:rsidRPr="009933AA" w:rsidRDefault="005D258D" w:rsidP="003E2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</w:pPr>
    </w:p>
    <w:p w:rsidR="005D258D" w:rsidRPr="009933AA" w:rsidRDefault="005D258D" w:rsidP="003E2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</w:pPr>
    </w:p>
    <w:p w:rsidR="005D258D" w:rsidRPr="009933AA" w:rsidRDefault="005D258D" w:rsidP="003E2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ascii="Courier New" w:eastAsia="Times New Roman" w:hAnsi="Courier New" w:cs="Courier New"/>
          <w:b/>
          <w:bCs/>
          <w:sz w:val="20"/>
          <w:szCs w:val="20"/>
          <w:lang w:val="uk-UA"/>
        </w:rPr>
      </w:pPr>
    </w:p>
    <w:p w:rsidR="004E0C04" w:rsidRPr="00F56B2A" w:rsidRDefault="004E0C04" w:rsidP="00F5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F56B2A">
        <w:rPr>
          <w:rFonts w:eastAsia="Times New Roman"/>
          <w:b/>
          <w:bCs/>
          <w:sz w:val="28"/>
          <w:szCs w:val="28"/>
          <w:lang w:val="uk-UA"/>
        </w:rPr>
        <w:t>РОЗДІЛ 1. ЗАГАЛЬНІ ПОЛОЖЕННЯ</w:t>
      </w:r>
    </w:p>
    <w:p w:rsidR="003E2E6C" w:rsidRPr="009A1205" w:rsidRDefault="003E2E6C" w:rsidP="003E2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sz w:val="36"/>
          <w:szCs w:val="36"/>
          <w:lang w:val="uk-UA"/>
        </w:rPr>
      </w:pPr>
      <w:r w:rsidRPr="009A1205">
        <w:rPr>
          <w:rFonts w:eastAsia="Times New Roman"/>
          <w:b/>
          <w:bCs/>
          <w:sz w:val="36"/>
          <w:szCs w:val="36"/>
          <w:lang w:val="uk-UA"/>
        </w:rPr>
        <w:t xml:space="preserve">             </w:t>
      </w:r>
    </w:p>
    <w:p w:rsidR="0077399B" w:rsidRPr="009A1205" w:rsidRDefault="00F56B2A" w:rsidP="009A1205">
      <w:pPr>
        <w:pStyle w:val="a6"/>
        <w:ind w:firstLine="0"/>
        <w:rPr>
          <w:sz w:val="28"/>
          <w:szCs w:val="28"/>
          <w:lang w:val="uk-UA"/>
        </w:rPr>
      </w:pPr>
      <w:bookmarkStart w:id="0" w:name="o20"/>
      <w:bookmarkStart w:id="1" w:name="o23"/>
      <w:bookmarkEnd w:id="0"/>
      <w:bookmarkEnd w:id="1"/>
      <w:r>
        <w:rPr>
          <w:sz w:val="28"/>
          <w:szCs w:val="28"/>
          <w:lang w:val="uk-UA"/>
        </w:rPr>
        <w:t xml:space="preserve">1.1 </w:t>
      </w:r>
      <w:r w:rsidR="003E2E6C" w:rsidRPr="009A1205">
        <w:rPr>
          <w:sz w:val="28"/>
          <w:szCs w:val="28"/>
          <w:lang w:val="uk-UA"/>
        </w:rPr>
        <w:t xml:space="preserve">Відділ </w:t>
      </w:r>
      <w:r w:rsidR="009A1205" w:rsidRPr="009A1205">
        <w:rPr>
          <w:sz w:val="28"/>
          <w:szCs w:val="28"/>
          <w:lang w:val="uk-UA"/>
        </w:rPr>
        <w:t xml:space="preserve">з питань </w:t>
      </w:r>
      <w:r w:rsidR="003E2E6C" w:rsidRPr="009A1205">
        <w:rPr>
          <w:sz w:val="28"/>
          <w:szCs w:val="28"/>
          <w:lang w:val="uk-UA"/>
        </w:rPr>
        <w:t>державної реєстрації актів цивільного стану</w:t>
      </w:r>
      <w:r w:rsidR="009A1205" w:rsidRPr="009A1205">
        <w:rPr>
          <w:sz w:val="28"/>
          <w:szCs w:val="28"/>
          <w:lang w:val="uk-UA"/>
        </w:rPr>
        <w:t xml:space="preserve"> та </w:t>
      </w:r>
      <w:r w:rsidR="004E0C04" w:rsidRPr="009A1205">
        <w:rPr>
          <w:sz w:val="28"/>
          <w:szCs w:val="28"/>
          <w:lang w:val="uk-UA"/>
        </w:rPr>
        <w:t>місця проживання</w:t>
      </w:r>
      <w:r w:rsidR="009A1205" w:rsidRPr="009A1205">
        <w:rPr>
          <w:sz w:val="28"/>
          <w:szCs w:val="28"/>
          <w:lang w:val="uk-UA"/>
        </w:rPr>
        <w:t xml:space="preserve"> виконавчого комітету Великодимерської селищної ради Броварського району Київської</w:t>
      </w:r>
      <w:r w:rsidR="009A1205">
        <w:rPr>
          <w:sz w:val="28"/>
          <w:szCs w:val="28"/>
          <w:lang w:val="uk-UA"/>
        </w:rPr>
        <w:t xml:space="preserve"> </w:t>
      </w:r>
      <w:r w:rsidR="009A1205" w:rsidRPr="009A1205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</w:t>
      </w:r>
      <w:r w:rsidR="009A1205">
        <w:rPr>
          <w:sz w:val="28"/>
          <w:szCs w:val="28"/>
          <w:lang w:val="uk-UA"/>
        </w:rPr>
        <w:t xml:space="preserve">(далі - </w:t>
      </w:r>
      <w:r w:rsidR="003E2E6C" w:rsidRPr="009A1205">
        <w:rPr>
          <w:sz w:val="28"/>
          <w:szCs w:val="28"/>
          <w:lang w:val="uk-UA"/>
        </w:rPr>
        <w:t xml:space="preserve">відділ)  є  </w:t>
      </w:r>
      <w:bookmarkStart w:id="2" w:name="o24"/>
      <w:bookmarkEnd w:id="2"/>
      <w:r>
        <w:rPr>
          <w:sz w:val="28"/>
          <w:szCs w:val="28"/>
          <w:lang w:val="uk-UA"/>
        </w:rPr>
        <w:t xml:space="preserve">структурним підрозділом </w:t>
      </w:r>
      <w:r w:rsidR="004E0C04" w:rsidRPr="009A1205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</w:t>
      </w:r>
      <w:r w:rsidR="004E0C04" w:rsidRPr="009A12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комітету</w:t>
      </w:r>
      <w:r w:rsidR="004E0C04" w:rsidRPr="009A1205">
        <w:rPr>
          <w:sz w:val="28"/>
          <w:szCs w:val="28"/>
          <w:lang w:val="uk-UA"/>
        </w:rPr>
        <w:t xml:space="preserve"> Великодимерської селищної ради Броварського району Київської області, підпорядкований виконавчому комітету селищної ради та селищному голові, підзвітний та підконтрольний </w:t>
      </w:r>
      <w:proofErr w:type="spellStart"/>
      <w:r w:rsidR="004E0C04" w:rsidRPr="009A1205">
        <w:rPr>
          <w:sz w:val="28"/>
          <w:szCs w:val="28"/>
          <w:lang w:val="uk-UA"/>
        </w:rPr>
        <w:t>Великодимерській</w:t>
      </w:r>
      <w:proofErr w:type="spellEnd"/>
      <w:r w:rsidR="004E0C04" w:rsidRPr="009A1205">
        <w:rPr>
          <w:sz w:val="28"/>
          <w:szCs w:val="28"/>
          <w:lang w:val="uk-UA"/>
        </w:rPr>
        <w:t xml:space="preserve"> селищній раді Броварського району Київської області.</w:t>
      </w:r>
    </w:p>
    <w:p w:rsidR="004E0C04" w:rsidRPr="009A1205" w:rsidRDefault="00F56B2A" w:rsidP="009A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1.2 </w:t>
      </w:r>
      <w:r w:rsidR="004E0C04" w:rsidRPr="009A1205">
        <w:rPr>
          <w:rFonts w:eastAsia="Times New Roman"/>
          <w:sz w:val="28"/>
          <w:szCs w:val="28"/>
          <w:lang w:val="uk-UA"/>
        </w:rPr>
        <w:t xml:space="preserve">Положення про відділ затверджується </w:t>
      </w:r>
      <w:r>
        <w:rPr>
          <w:rFonts w:eastAsia="Times New Roman"/>
          <w:sz w:val="28"/>
          <w:szCs w:val="28"/>
          <w:lang w:val="uk-UA"/>
        </w:rPr>
        <w:t>розпорядженням селищного голови</w:t>
      </w:r>
      <w:r w:rsidR="004E0C04" w:rsidRPr="009A1205">
        <w:rPr>
          <w:rFonts w:eastAsia="Times New Roman"/>
          <w:sz w:val="28"/>
          <w:szCs w:val="28"/>
          <w:lang w:val="uk-UA"/>
        </w:rPr>
        <w:t>.</w:t>
      </w:r>
    </w:p>
    <w:p w:rsidR="004E0C04" w:rsidRPr="009A1205" w:rsidRDefault="00F56B2A" w:rsidP="009A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1.3 </w:t>
      </w:r>
      <w:r w:rsidR="004E0C04" w:rsidRPr="009A1205">
        <w:rPr>
          <w:rFonts w:eastAsia="Times New Roman"/>
          <w:sz w:val="28"/>
          <w:szCs w:val="28"/>
          <w:lang w:val="uk-UA"/>
        </w:rPr>
        <w:t>Відділ у своїй діяльності</w:t>
      </w:r>
      <w:r>
        <w:rPr>
          <w:rFonts w:eastAsia="Times New Roman"/>
          <w:sz w:val="28"/>
          <w:szCs w:val="28"/>
          <w:lang w:val="uk-UA"/>
        </w:rPr>
        <w:t xml:space="preserve"> керується Конституцією України,</w:t>
      </w:r>
      <w:r w:rsidR="004E0C04" w:rsidRPr="009A1205">
        <w:rPr>
          <w:rFonts w:eastAsia="Times New Roman"/>
          <w:sz w:val="28"/>
          <w:szCs w:val="28"/>
          <w:lang w:val="uk-UA"/>
        </w:rPr>
        <w:t xml:space="preserve"> Законами України, указами і розпорядженнями Президента України, рішеннями селищної ради та її виконавчого комітету, розпорядженнями селищного голови, цим Положенням, а також іншими нормативно-правовими актами.</w:t>
      </w:r>
    </w:p>
    <w:p w:rsidR="004E0C04" w:rsidRPr="00002157" w:rsidRDefault="004E0C04" w:rsidP="003E2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sz w:val="28"/>
          <w:szCs w:val="28"/>
        </w:rPr>
      </w:pPr>
      <w:bookmarkStart w:id="3" w:name="o30"/>
      <w:bookmarkStart w:id="4" w:name="o31"/>
      <w:bookmarkStart w:id="5" w:name="o32"/>
      <w:bookmarkEnd w:id="3"/>
      <w:bookmarkEnd w:id="4"/>
      <w:bookmarkEnd w:id="5"/>
    </w:p>
    <w:p w:rsidR="004E0C04" w:rsidRPr="00F56B2A" w:rsidRDefault="004E0C04" w:rsidP="00F5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center"/>
        <w:rPr>
          <w:rFonts w:eastAsia="Times New Roman"/>
          <w:b/>
          <w:sz w:val="28"/>
          <w:szCs w:val="28"/>
          <w:lang w:val="uk-UA"/>
        </w:rPr>
      </w:pPr>
      <w:r w:rsidRPr="00F56B2A">
        <w:rPr>
          <w:rFonts w:eastAsia="Times New Roman"/>
          <w:b/>
          <w:sz w:val="28"/>
          <w:szCs w:val="28"/>
          <w:lang w:val="uk-UA"/>
        </w:rPr>
        <w:t>РОЗДІЛ 2</w:t>
      </w:r>
      <w:r w:rsidR="003973FF" w:rsidRPr="00F56B2A">
        <w:rPr>
          <w:rFonts w:eastAsia="Times New Roman"/>
          <w:b/>
          <w:sz w:val="28"/>
          <w:szCs w:val="28"/>
          <w:lang w:val="uk-UA"/>
        </w:rPr>
        <w:t xml:space="preserve">. </w:t>
      </w:r>
      <w:r w:rsidRPr="00F56B2A">
        <w:rPr>
          <w:rFonts w:eastAsia="Times New Roman"/>
          <w:b/>
          <w:sz w:val="28"/>
          <w:szCs w:val="28"/>
          <w:lang w:val="uk-UA"/>
        </w:rPr>
        <w:t xml:space="preserve"> ЗАВДАННЯ ТА ФУНКЦІЇ ВІДДІЛУ</w:t>
      </w:r>
    </w:p>
    <w:p w:rsidR="00727FFC" w:rsidRPr="009E3575" w:rsidRDefault="00727FFC" w:rsidP="003E2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b/>
          <w:sz w:val="32"/>
          <w:szCs w:val="32"/>
          <w:lang w:val="uk-UA"/>
        </w:rPr>
      </w:pPr>
    </w:p>
    <w:p w:rsidR="00727FFC" w:rsidRPr="00F56B2A" w:rsidRDefault="003973FF" w:rsidP="003E2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sz w:val="28"/>
          <w:szCs w:val="28"/>
          <w:lang w:val="uk-UA"/>
        </w:rPr>
      </w:pPr>
      <w:r w:rsidRPr="00F56B2A">
        <w:rPr>
          <w:rFonts w:eastAsia="Times New Roman"/>
          <w:sz w:val="28"/>
          <w:szCs w:val="28"/>
          <w:lang w:val="uk-UA"/>
        </w:rPr>
        <w:t>2.1. Завдання відділу</w:t>
      </w:r>
      <w:r w:rsidR="00F56B2A">
        <w:rPr>
          <w:rFonts w:eastAsia="Times New Roman"/>
          <w:sz w:val="28"/>
          <w:szCs w:val="28"/>
          <w:lang w:val="uk-UA"/>
        </w:rPr>
        <w:t>:</w:t>
      </w:r>
    </w:p>
    <w:p w:rsidR="003E2E6C" w:rsidRPr="00727FFC" w:rsidRDefault="003973FF" w:rsidP="009A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</w:t>
      </w:r>
      <w:r w:rsidR="003E2E6C" w:rsidRPr="003973FF">
        <w:rPr>
          <w:rFonts w:eastAsia="Times New Roman"/>
          <w:sz w:val="28"/>
          <w:szCs w:val="28"/>
          <w:lang w:val="uk-UA"/>
        </w:rPr>
        <w:t>.1.</w:t>
      </w:r>
      <w:r w:rsidR="00727FFC">
        <w:rPr>
          <w:rFonts w:eastAsia="Times New Roman"/>
          <w:sz w:val="28"/>
          <w:szCs w:val="28"/>
          <w:lang w:val="uk-UA"/>
        </w:rPr>
        <w:t>1.</w:t>
      </w:r>
      <w:r w:rsidR="003E2E6C" w:rsidRPr="003973FF">
        <w:rPr>
          <w:rFonts w:eastAsia="Times New Roman"/>
          <w:sz w:val="28"/>
          <w:szCs w:val="28"/>
          <w:lang w:val="uk-UA"/>
        </w:rPr>
        <w:t xml:space="preserve">  Забезпечення  повної, сво</w:t>
      </w:r>
      <w:r w:rsidR="00A47B88">
        <w:rPr>
          <w:rFonts w:eastAsia="Times New Roman"/>
          <w:sz w:val="28"/>
          <w:szCs w:val="28"/>
          <w:lang w:val="uk-UA"/>
        </w:rPr>
        <w:t xml:space="preserve">єчасної і правильної державної </w:t>
      </w:r>
      <w:r w:rsidR="003E2E6C" w:rsidRPr="003973FF">
        <w:rPr>
          <w:rFonts w:eastAsia="Times New Roman"/>
          <w:sz w:val="28"/>
          <w:szCs w:val="28"/>
          <w:lang w:val="uk-UA"/>
        </w:rPr>
        <w:t>реєстрації    актів   цивільного   стану   відповідно   д</w:t>
      </w:r>
      <w:r w:rsidR="00A47B88">
        <w:rPr>
          <w:rFonts w:eastAsia="Times New Roman"/>
          <w:sz w:val="28"/>
          <w:szCs w:val="28"/>
          <w:lang w:val="uk-UA"/>
        </w:rPr>
        <w:t xml:space="preserve">о   вимог </w:t>
      </w:r>
      <w:r w:rsidR="003E2E6C" w:rsidRPr="00727FFC">
        <w:rPr>
          <w:rFonts w:eastAsia="Times New Roman"/>
          <w:sz w:val="28"/>
          <w:szCs w:val="28"/>
          <w:lang w:val="uk-UA"/>
        </w:rPr>
        <w:t>законодавства.</w:t>
      </w:r>
      <w:r w:rsidRPr="00727FFC">
        <w:rPr>
          <w:rFonts w:eastAsia="Times New Roman"/>
          <w:sz w:val="28"/>
          <w:szCs w:val="28"/>
          <w:lang w:val="uk-UA"/>
        </w:rPr>
        <w:t xml:space="preserve"> </w:t>
      </w:r>
    </w:p>
    <w:p w:rsidR="003E2E6C" w:rsidRPr="00727FFC" w:rsidRDefault="003973FF" w:rsidP="009A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bookmarkStart w:id="6" w:name="o33"/>
      <w:bookmarkEnd w:id="6"/>
      <w:r>
        <w:rPr>
          <w:rFonts w:eastAsia="Times New Roman"/>
          <w:sz w:val="28"/>
          <w:szCs w:val="28"/>
          <w:lang w:val="uk-UA"/>
        </w:rPr>
        <w:t>2</w:t>
      </w:r>
      <w:r w:rsidR="003E2E6C" w:rsidRPr="00727FFC">
        <w:rPr>
          <w:rFonts w:eastAsia="Times New Roman"/>
          <w:sz w:val="28"/>
          <w:szCs w:val="28"/>
          <w:lang w:val="uk-UA"/>
        </w:rPr>
        <w:t>.</w:t>
      </w:r>
      <w:r w:rsidR="00727FFC">
        <w:rPr>
          <w:rFonts w:eastAsia="Times New Roman"/>
          <w:sz w:val="28"/>
          <w:szCs w:val="28"/>
          <w:lang w:val="uk-UA"/>
        </w:rPr>
        <w:t>1</w:t>
      </w:r>
      <w:r w:rsidR="003E2E6C" w:rsidRPr="00727FFC">
        <w:rPr>
          <w:rFonts w:eastAsia="Times New Roman"/>
          <w:sz w:val="28"/>
          <w:szCs w:val="28"/>
          <w:lang w:val="uk-UA"/>
        </w:rPr>
        <w:t>.</w:t>
      </w:r>
      <w:r w:rsidR="00727FFC">
        <w:rPr>
          <w:rFonts w:eastAsia="Times New Roman"/>
          <w:sz w:val="28"/>
          <w:szCs w:val="28"/>
          <w:lang w:val="uk-UA"/>
        </w:rPr>
        <w:t>2.</w:t>
      </w:r>
      <w:r w:rsidR="003E2E6C" w:rsidRPr="00727FFC">
        <w:rPr>
          <w:rFonts w:eastAsia="Times New Roman"/>
          <w:sz w:val="28"/>
          <w:szCs w:val="28"/>
          <w:lang w:val="uk-UA"/>
        </w:rPr>
        <w:t xml:space="preserve"> Забезпечення  у  межах виз</w:t>
      </w:r>
      <w:r w:rsidR="00A47B88">
        <w:rPr>
          <w:rFonts w:eastAsia="Times New Roman"/>
          <w:sz w:val="28"/>
          <w:szCs w:val="28"/>
          <w:lang w:val="uk-UA"/>
        </w:rPr>
        <w:t xml:space="preserve">наченої компетенції реалізації </w:t>
      </w:r>
      <w:r w:rsidR="003E2E6C" w:rsidRPr="00727FFC">
        <w:rPr>
          <w:rFonts w:eastAsia="Times New Roman"/>
          <w:sz w:val="28"/>
          <w:szCs w:val="28"/>
          <w:lang w:val="uk-UA"/>
        </w:rPr>
        <w:t>громадянами особистих і майнових прав.</w:t>
      </w:r>
      <w:r w:rsidRPr="00727FFC">
        <w:rPr>
          <w:rFonts w:eastAsia="Times New Roman"/>
          <w:sz w:val="28"/>
          <w:szCs w:val="28"/>
          <w:lang w:val="uk-UA"/>
        </w:rPr>
        <w:t xml:space="preserve"> </w:t>
      </w:r>
    </w:p>
    <w:p w:rsidR="003E2E6C" w:rsidRPr="00B51CC6" w:rsidRDefault="003973FF" w:rsidP="009A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</w:rPr>
      </w:pPr>
      <w:bookmarkStart w:id="7" w:name="o34"/>
      <w:bookmarkStart w:id="8" w:name="o35"/>
      <w:bookmarkEnd w:id="7"/>
      <w:bookmarkEnd w:id="8"/>
      <w:r w:rsidRPr="00727FFC">
        <w:rPr>
          <w:rFonts w:eastAsia="Times New Roman"/>
          <w:sz w:val="28"/>
          <w:szCs w:val="28"/>
          <w:lang w:val="uk-UA"/>
        </w:rPr>
        <w:t>2</w:t>
      </w:r>
      <w:r w:rsidR="003E2E6C" w:rsidRPr="00727FFC">
        <w:rPr>
          <w:rFonts w:eastAsia="Times New Roman"/>
          <w:sz w:val="28"/>
          <w:szCs w:val="28"/>
          <w:lang w:val="uk-UA"/>
        </w:rPr>
        <w:t>.</w:t>
      </w:r>
      <w:r w:rsidR="00727FFC">
        <w:rPr>
          <w:rFonts w:eastAsia="Times New Roman"/>
          <w:sz w:val="28"/>
          <w:szCs w:val="28"/>
          <w:lang w:val="uk-UA"/>
        </w:rPr>
        <w:t>1.</w:t>
      </w:r>
      <w:r w:rsidR="004E0C04" w:rsidRPr="00B51CC6">
        <w:rPr>
          <w:rFonts w:eastAsia="Times New Roman"/>
          <w:sz w:val="28"/>
          <w:szCs w:val="28"/>
          <w:lang w:val="uk-UA"/>
        </w:rPr>
        <w:t>3</w:t>
      </w:r>
      <w:r w:rsidR="003E2E6C" w:rsidRPr="00727FFC">
        <w:rPr>
          <w:rFonts w:eastAsia="Times New Roman"/>
          <w:sz w:val="28"/>
          <w:szCs w:val="28"/>
          <w:lang w:val="uk-UA"/>
        </w:rPr>
        <w:t>. Ведення   з   дот</w:t>
      </w:r>
      <w:proofErr w:type="spellStart"/>
      <w:r w:rsidR="003E2E6C" w:rsidRPr="00B51CC6">
        <w:rPr>
          <w:rFonts w:eastAsia="Times New Roman"/>
          <w:sz w:val="28"/>
          <w:szCs w:val="28"/>
        </w:rPr>
        <w:t>риманням</w:t>
      </w:r>
      <w:proofErr w:type="spellEnd"/>
      <w:r w:rsidR="003E2E6C" w:rsidRPr="00B51CC6">
        <w:rPr>
          <w:rFonts w:eastAsia="Times New Roman"/>
          <w:sz w:val="28"/>
          <w:szCs w:val="28"/>
        </w:rPr>
        <w:t xml:space="preserve"> </w:t>
      </w:r>
      <w:r w:rsidR="00A47B88">
        <w:rPr>
          <w:rFonts w:eastAsia="Times New Roman"/>
          <w:sz w:val="28"/>
          <w:szCs w:val="28"/>
        </w:rPr>
        <w:t xml:space="preserve"> </w:t>
      </w:r>
      <w:proofErr w:type="spellStart"/>
      <w:r w:rsidR="00A47B88">
        <w:rPr>
          <w:rFonts w:eastAsia="Times New Roman"/>
          <w:sz w:val="28"/>
          <w:szCs w:val="28"/>
        </w:rPr>
        <w:t>вимог</w:t>
      </w:r>
      <w:proofErr w:type="spellEnd"/>
      <w:r w:rsidR="00A47B88">
        <w:rPr>
          <w:rFonts w:eastAsia="Times New Roman"/>
          <w:sz w:val="28"/>
          <w:szCs w:val="28"/>
        </w:rPr>
        <w:t xml:space="preserve">  чинного  </w:t>
      </w:r>
      <w:proofErr w:type="spellStart"/>
      <w:r w:rsidR="00A47B88">
        <w:rPr>
          <w:rFonts w:eastAsia="Times New Roman"/>
          <w:sz w:val="28"/>
          <w:szCs w:val="28"/>
        </w:rPr>
        <w:t>законодавства</w:t>
      </w:r>
      <w:proofErr w:type="spellEnd"/>
      <w:r w:rsidR="00A47B88">
        <w:rPr>
          <w:rFonts w:eastAsia="Times New Roman"/>
          <w:sz w:val="28"/>
          <w:szCs w:val="28"/>
        </w:rPr>
        <w:t xml:space="preserve"> Державного</w:t>
      </w:r>
      <w:r w:rsidR="00A47B88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3E2E6C" w:rsidRPr="00B51CC6">
        <w:rPr>
          <w:rFonts w:eastAsia="Times New Roman"/>
          <w:sz w:val="28"/>
          <w:szCs w:val="28"/>
        </w:rPr>
        <w:t>реєстру</w:t>
      </w:r>
      <w:proofErr w:type="spellEnd"/>
      <w:r w:rsidR="003E2E6C"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="003E2E6C" w:rsidRPr="00B51CC6">
        <w:rPr>
          <w:rFonts w:eastAsia="Times New Roman"/>
          <w:sz w:val="28"/>
          <w:szCs w:val="28"/>
        </w:rPr>
        <w:t>актів</w:t>
      </w:r>
      <w:proofErr w:type="spellEnd"/>
      <w:r w:rsidR="003E2E6C"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="003E2E6C" w:rsidRPr="00B51CC6">
        <w:rPr>
          <w:rFonts w:eastAsia="Times New Roman"/>
          <w:sz w:val="28"/>
          <w:szCs w:val="28"/>
        </w:rPr>
        <w:t>цивільного</w:t>
      </w:r>
      <w:proofErr w:type="spellEnd"/>
      <w:r w:rsidR="003E2E6C" w:rsidRPr="00B51CC6">
        <w:rPr>
          <w:rFonts w:eastAsia="Times New Roman"/>
          <w:sz w:val="28"/>
          <w:szCs w:val="28"/>
        </w:rPr>
        <w:t xml:space="preserve"> стану </w:t>
      </w:r>
      <w:proofErr w:type="spellStart"/>
      <w:r w:rsidR="003E2E6C" w:rsidRPr="00B51CC6">
        <w:rPr>
          <w:rFonts w:eastAsia="Times New Roman"/>
          <w:sz w:val="28"/>
          <w:szCs w:val="28"/>
        </w:rPr>
        <w:t>громадян</w:t>
      </w:r>
      <w:proofErr w:type="spellEnd"/>
      <w:r w:rsidR="003E2E6C" w:rsidRPr="00B51CC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002157" w:rsidRPr="00B51CC6" w:rsidRDefault="003973FF" w:rsidP="009A1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bookmarkStart w:id="9" w:name="o36"/>
      <w:bookmarkEnd w:id="9"/>
      <w:r w:rsidRPr="003973FF">
        <w:rPr>
          <w:rFonts w:eastAsia="Times New Roman"/>
          <w:sz w:val="28"/>
          <w:szCs w:val="28"/>
        </w:rPr>
        <w:t>2</w:t>
      </w:r>
      <w:r w:rsidR="003E2E6C" w:rsidRPr="00B51CC6">
        <w:rPr>
          <w:rFonts w:eastAsia="Times New Roman"/>
          <w:sz w:val="28"/>
          <w:szCs w:val="28"/>
        </w:rPr>
        <w:t>.</w:t>
      </w:r>
      <w:r w:rsidR="00727FFC">
        <w:rPr>
          <w:rFonts w:eastAsia="Times New Roman"/>
          <w:sz w:val="28"/>
          <w:szCs w:val="28"/>
          <w:lang w:val="uk-UA"/>
        </w:rPr>
        <w:t>1.</w:t>
      </w:r>
      <w:r w:rsidR="004E0C04" w:rsidRPr="00B51CC6">
        <w:rPr>
          <w:rFonts w:eastAsia="Times New Roman"/>
          <w:sz w:val="28"/>
          <w:szCs w:val="28"/>
          <w:lang w:val="uk-UA"/>
        </w:rPr>
        <w:t>4</w:t>
      </w:r>
      <w:r w:rsidR="003E2E6C" w:rsidRPr="00B51CC6">
        <w:rPr>
          <w:rFonts w:eastAsia="Times New Roman"/>
          <w:sz w:val="28"/>
          <w:szCs w:val="28"/>
        </w:rPr>
        <w:t xml:space="preserve">. </w:t>
      </w:r>
      <w:proofErr w:type="spellStart"/>
      <w:r w:rsidR="003E2E6C" w:rsidRPr="00B51CC6">
        <w:rPr>
          <w:rFonts w:eastAsia="Times New Roman"/>
          <w:sz w:val="28"/>
          <w:szCs w:val="28"/>
        </w:rPr>
        <w:t>Видача</w:t>
      </w:r>
      <w:proofErr w:type="spellEnd"/>
      <w:r w:rsidR="003E2E6C" w:rsidRPr="00B51CC6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3E2E6C" w:rsidRPr="00B51CC6">
        <w:rPr>
          <w:rFonts w:eastAsia="Times New Roman"/>
          <w:sz w:val="28"/>
          <w:szCs w:val="28"/>
        </w:rPr>
        <w:t>св</w:t>
      </w:r>
      <w:proofErr w:type="gramEnd"/>
      <w:r w:rsidR="003E2E6C" w:rsidRPr="00B51CC6">
        <w:rPr>
          <w:rFonts w:eastAsia="Times New Roman"/>
          <w:sz w:val="28"/>
          <w:szCs w:val="28"/>
        </w:rPr>
        <w:t>ідоцтв</w:t>
      </w:r>
      <w:proofErr w:type="spellEnd"/>
      <w:r w:rsidR="003E2E6C" w:rsidRPr="00B51CC6">
        <w:rPr>
          <w:rFonts w:eastAsia="Times New Roman"/>
          <w:sz w:val="28"/>
          <w:szCs w:val="28"/>
        </w:rPr>
        <w:t xml:space="preserve"> про </w:t>
      </w:r>
      <w:proofErr w:type="spellStart"/>
      <w:r w:rsidR="003E2E6C" w:rsidRPr="00B51CC6">
        <w:rPr>
          <w:rFonts w:eastAsia="Times New Roman"/>
          <w:sz w:val="28"/>
          <w:szCs w:val="28"/>
        </w:rPr>
        <w:t>державну</w:t>
      </w:r>
      <w:proofErr w:type="spellEnd"/>
      <w:r w:rsidR="003E2E6C"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="003E2E6C" w:rsidRPr="00B51CC6">
        <w:rPr>
          <w:rFonts w:eastAsia="Times New Roman"/>
          <w:sz w:val="28"/>
          <w:szCs w:val="28"/>
        </w:rPr>
        <w:t>реє</w:t>
      </w:r>
      <w:r w:rsidR="00F56B2A">
        <w:rPr>
          <w:rFonts w:eastAsia="Times New Roman"/>
          <w:sz w:val="28"/>
          <w:szCs w:val="28"/>
        </w:rPr>
        <w:t>страцію</w:t>
      </w:r>
      <w:proofErr w:type="spellEnd"/>
      <w:r w:rsidR="00F56B2A">
        <w:rPr>
          <w:rFonts w:eastAsia="Times New Roman"/>
          <w:sz w:val="28"/>
          <w:szCs w:val="28"/>
        </w:rPr>
        <w:t xml:space="preserve"> </w:t>
      </w:r>
      <w:proofErr w:type="spellStart"/>
      <w:r w:rsidR="00F56B2A">
        <w:rPr>
          <w:rFonts w:eastAsia="Times New Roman"/>
          <w:sz w:val="28"/>
          <w:szCs w:val="28"/>
        </w:rPr>
        <w:t>актів</w:t>
      </w:r>
      <w:proofErr w:type="spellEnd"/>
      <w:r w:rsidR="00F56B2A">
        <w:rPr>
          <w:rFonts w:eastAsia="Times New Roman"/>
          <w:sz w:val="28"/>
          <w:szCs w:val="28"/>
        </w:rPr>
        <w:t xml:space="preserve"> </w:t>
      </w:r>
      <w:proofErr w:type="spellStart"/>
      <w:r w:rsidR="00F56B2A">
        <w:rPr>
          <w:rFonts w:eastAsia="Times New Roman"/>
          <w:sz w:val="28"/>
          <w:szCs w:val="28"/>
        </w:rPr>
        <w:t>цивільного</w:t>
      </w:r>
      <w:proofErr w:type="spellEnd"/>
      <w:r w:rsidR="00F56B2A">
        <w:rPr>
          <w:rFonts w:eastAsia="Times New Roman"/>
          <w:sz w:val="28"/>
          <w:szCs w:val="28"/>
        </w:rPr>
        <w:t xml:space="preserve"> </w:t>
      </w:r>
      <w:r w:rsidR="00F56B2A">
        <w:rPr>
          <w:rFonts w:eastAsia="Times New Roman"/>
          <w:sz w:val="28"/>
          <w:szCs w:val="28"/>
        </w:rPr>
        <w:br/>
        <w:t>стану</w:t>
      </w:r>
      <w:r w:rsidR="00F56B2A">
        <w:rPr>
          <w:rFonts w:eastAsia="Times New Roman"/>
          <w:sz w:val="28"/>
          <w:szCs w:val="28"/>
          <w:lang w:val="uk-UA"/>
        </w:rPr>
        <w:t xml:space="preserve"> </w:t>
      </w:r>
      <w:r w:rsidR="004E0C04" w:rsidRPr="00B51CC6">
        <w:rPr>
          <w:rFonts w:eastAsia="Times New Roman"/>
          <w:sz w:val="28"/>
          <w:szCs w:val="28"/>
          <w:lang w:val="uk-UA"/>
        </w:rPr>
        <w:t>(</w:t>
      </w:r>
      <w:r w:rsidR="00F56B2A">
        <w:rPr>
          <w:rFonts w:eastAsia="Times New Roman"/>
          <w:sz w:val="28"/>
          <w:szCs w:val="28"/>
          <w:lang w:val="uk-UA"/>
        </w:rPr>
        <w:t>п</w:t>
      </w:r>
      <w:r w:rsidR="004E0C04" w:rsidRPr="00B51CC6">
        <w:rPr>
          <w:rFonts w:eastAsia="Times New Roman"/>
          <w:sz w:val="28"/>
          <w:szCs w:val="28"/>
          <w:lang w:val="uk-UA"/>
        </w:rPr>
        <w:t>ідпункт 3,5 пункту 3 з Наказу Міністерства юстиції № 2921/5 від 23.11.2010 р.)</w:t>
      </w:r>
      <w:r w:rsidR="00002157" w:rsidRPr="00B51CC6">
        <w:rPr>
          <w:rFonts w:eastAsia="Times New Roman"/>
          <w:sz w:val="28"/>
          <w:szCs w:val="28"/>
          <w:lang w:val="uk-UA"/>
        </w:rPr>
        <w:t>.</w:t>
      </w:r>
    </w:p>
    <w:p w:rsidR="009A1205" w:rsidRDefault="003973FF" w:rsidP="000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r w:rsidRPr="005D258D">
        <w:rPr>
          <w:rFonts w:eastAsia="Times New Roman"/>
          <w:sz w:val="28"/>
          <w:szCs w:val="28"/>
          <w:lang w:val="uk-UA"/>
        </w:rPr>
        <w:t>2</w:t>
      </w:r>
      <w:r w:rsidR="004E0C04" w:rsidRPr="00B51CC6">
        <w:rPr>
          <w:rFonts w:eastAsia="Times New Roman"/>
          <w:sz w:val="28"/>
          <w:szCs w:val="28"/>
          <w:lang w:val="uk-UA"/>
        </w:rPr>
        <w:t>.</w:t>
      </w:r>
      <w:r w:rsidR="00727FFC">
        <w:rPr>
          <w:rFonts w:eastAsia="Times New Roman"/>
          <w:sz w:val="28"/>
          <w:szCs w:val="28"/>
          <w:lang w:val="uk-UA"/>
        </w:rPr>
        <w:t>1.</w:t>
      </w:r>
      <w:r w:rsidR="004E0C04" w:rsidRPr="00B51CC6">
        <w:rPr>
          <w:rFonts w:eastAsia="Times New Roman"/>
          <w:sz w:val="28"/>
          <w:szCs w:val="28"/>
          <w:lang w:val="uk-UA"/>
        </w:rPr>
        <w:t>5. Формування та ведення реєстру територіал</w:t>
      </w:r>
      <w:r w:rsidR="009A1205">
        <w:rPr>
          <w:rFonts w:eastAsia="Times New Roman"/>
          <w:sz w:val="28"/>
          <w:szCs w:val="28"/>
          <w:lang w:val="uk-UA"/>
        </w:rPr>
        <w:t xml:space="preserve">ьної громади </w:t>
      </w:r>
      <w:proofErr w:type="spellStart"/>
      <w:r w:rsidR="009A1205">
        <w:rPr>
          <w:rFonts w:eastAsia="Times New Roman"/>
          <w:sz w:val="28"/>
          <w:szCs w:val="28"/>
          <w:lang w:val="uk-UA"/>
        </w:rPr>
        <w:t>смт</w:t>
      </w:r>
      <w:proofErr w:type="spellEnd"/>
      <w:r w:rsidR="009A1205">
        <w:rPr>
          <w:rFonts w:eastAsia="Times New Roman"/>
          <w:sz w:val="28"/>
          <w:szCs w:val="28"/>
          <w:lang w:val="uk-UA"/>
        </w:rPr>
        <w:t xml:space="preserve"> Велика Димерка.</w:t>
      </w:r>
    </w:p>
    <w:p w:rsidR="009A1205" w:rsidRDefault="004E0C04" w:rsidP="00002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r w:rsidRPr="00B51CC6">
        <w:rPr>
          <w:rFonts w:eastAsia="Times New Roman"/>
          <w:sz w:val="28"/>
          <w:szCs w:val="28"/>
          <w:lang w:val="uk-UA"/>
        </w:rPr>
        <w:lastRenderedPageBreak/>
        <w:t xml:space="preserve"> </w:t>
      </w:r>
      <w:r w:rsidR="003973FF" w:rsidRPr="003973FF">
        <w:rPr>
          <w:rFonts w:eastAsia="Times New Roman"/>
          <w:sz w:val="28"/>
          <w:szCs w:val="28"/>
          <w:lang w:val="uk-UA"/>
        </w:rPr>
        <w:t>2</w:t>
      </w:r>
      <w:r w:rsidRPr="00B51CC6">
        <w:rPr>
          <w:rFonts w:eastAsia="Times New Roman"/>
          <w:sz w:val="28"/>
          <w:szCs w:val="28"/>
          <w:lang w:val="uk-UA"/>
        </w:rPr>
        <w:t>.</w:t>
      </w:r>
      <w:r w:rsidR="00727FFC">
        <w:rPr>
          <w:rFonts w:eastAsia="Times New Roman"/>
          <w:sz w:val="28"/>
          <w:szCs w:val="28"/>
          <w:lang w:val="uk-UA"/>
        </w:rPr>
        <w:t>1.</w:t>
      </w:r>
      <w:r w:rsidRPr="00B51CC6">
        <w:rPr>
          <w:rFonts w:eastAsia="Times New Roman"/>
          <w:sz w:val="28"/>
          <w:szCs w:val="28"/>
          <w:lang w:val="uk-UA"/>
        </w:rPr>
        <w:t>6. Здійснення реєстрації, зняття з реєстрації місця проживання/перебування фізичних осіб.</w:t>
      </w:r>
    </w:p>
    <w:p w:rsidR="00F56B2A" w:rsidRDefault="004E0C04" w:rsidP="00F5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r w:rsidRPr="00B51CC6">
        <w:rPr>
          <w:rFonts w:eastAsia="Times New Roman"/>
          <w:sz w:val="28"/>
          <w:szCs w:val="28"/>
          <w:lang w:val="uk-UA"/>
        </w:rPr>
        <w:t xml:space="preserve"> </w:t>
      </w:r>
      <w:r w:rsidR="003973FF" w:rsidRPr="003973FF">
        <w:rPr>
          <w:rFonts w:eastAsia="Times New Roman"/>
          <w:sz w:val="28"/>
          <w:szCs w:val="28"/>
        </w:rPr>
        <w:t>2</w:t>
      </w:r>
      <w:r w:rsidRPr="00B51CC6">
        <w:rPr>
          <w:rFonts w:eastAsia="Times New Roman"/>
          <w:sz w:val="28"/>
          <w:szCs w:val="28"/>
          <w:lang w:val="uk-UA"/>
        </w:rPr>
        <w:t>.</w:t>
      </w:r>
      <w:r w:rsidR="00727FFC">
        <w:rPr>
          <w:rFonts w:eastAsia="Times New Roman"/>
          <w:sz w:val="28"/>
          <w:szCs w:val="28"/>
          <w:lang w:val="uk-UA"/>
        </w:rPr>
        <w:t>1.</w:t>
      </w:r>
      <w:r w:rsidRPr="00B51CC6">
        <w:rPr>
          <w:rFonts w:eastAsia="Times New Roman"/>
          <w:sz w:val="28"/>
          <w:szCs w:val="28"/>
          <w:lang w:val="uk-UA"/>
        </w:rPr>
        <w:t>7.</w:t>
      </w:r>
      <w:r w:rsidR="00002157" w:rsidRPr="00B51CC6">
        <w:rPr>
          <w:rFonts w:eastAsia="Times New Roman"/>
          <w:sz w:val="28"/>
          <w:szCs w:val="28"/>
          <w:lang w:val="uk-UA"/>
        </w:rPr>
        <w:t xml:space="preserve"> </w:t>
      </w:r>
      <w:r w:rsidR="00780A95" w:rsidRPr="00B51CC6">
        <w:rPr>
          <w:rFonts w:eastAsia="Times New Roman"/>
          <w:sz w:val="28"/>
          <w:szCs w:val="28"/>
          <w:lang w:val="uk-UA"/>
        </w:rPr>
        <w:t>Передача інформації та / або внесення в установленому законом порядку відомостей про реєстрацію та зняття з реєстрації місця проживання / перебування до Єдиного державного демографічного реєстру.</w:t>
      </w:r>
    </w:p>
    <w:p w:rsidR="00F56B2A" w:rsidRDefault="00F56B2A" w:rsidP="00F5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</w:p>
    <w:p w:rsidR="009E3575" w:rsidRPr="00F56B2A" w:rsidRDefault="009E3575" w:rsidP="00F5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r w:rsidRPr="00F56B2A">
        <w:rPr>
          <w:sz w:val="28"/>
          <w:szCs w:val="28"/>
          <w:lang w:val="uk-UA"/>
        </w:rPr>
        <w:t>2.2. Функції відділу</w:t>
      </w:r>
      <w:r w:rsidR="00F56B2A">
        <w:rPr>
          <w:sz w:val="28"/>
          <w:szCs w:val="28"/>
          <w:lang w:val="uk-UA"/>
        </w:rPr>
        <w:t>:</w:t>
      </w:r>
    </w:p>
    <w:p w:rsidR="009E3575" w:rsidRDefault="009E3575" w:rsidP="009E3575">
      <w:pPr>
        <w:jc w:val="center"/>
        <w:rPr>
          <w:b/>
          <w:lang w:val="uk-UA"/>
        </w:rPr>
      </w:pPr>
    </w:p>
    <w:p w:rsidR="009E3575" w:rsidRPr="005D258D" w:rsidRDefault="009E3575" w:rsidP="00D37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</w:t>
      </w:r>
      <w:r w:rsidRPr="005D258D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sz w:val="28"/>
          <w:szCs w:val="28"/>
          <w:lang w:val="uk-UA"/>
        </w:rPr>
        <w:t>2</w:t>
      </w:r>
      <w:r w:rsidRPr="005D258D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sz w:val="28"/>
          <w:szCs w:val="28"/>
          <w:lang w:val="uk-UA"/>
        </w:rPr>
        <w:t xml:space="preserve">1. </w:t>
      </w:r>
      <w:r w:rsidRPr="005D258D">
        <w:rPr>
          <w:rFonts w:eastAsia="Times New Roman"/>
          <w:sz w:val="28"/>
          <w:szCs w:val="28"/>
          <w:lang w:val="uk-UA"/>
        </w:rPr>
        <w:t xml:space="preserve"> Проводить  державну реєстрацію народження фізичної особи та </w:t>
      </w:r>
      <w:r w:rsidR="00D37B47">
        <w:rPr>
          <w:rFonts w:eastAsia="Times New Roman"/>
          <w:sz w:val="28"/>
          <w:szCs w:val="28"/>
          <w:lang w:val="uk-UA"/>
        </w:rPr>
        <w:t>її походження,  смерті,  шлюбу</w:t>
      </w:r>
      <w:r w:rsidRPr="005D258D">
        <w:rPr>
          <w:rFonts w:eastAsia="Times New Roman"/>
          <w:sz w:val="28"/>
          <w:szCs w:val="28"/>
          <w:lang w:val="uk-UA"/>
        </w:rPr>
        <w:t xml:space="preserve">  </w:t>
      </w:r>
      <w:r>
        <w:rPr>
          <w:rFonts w:eastAsia="Times New Roman"/>
          <w:sz w:val="28"/>
          <w:szCs w:val="28"/>
          <w:lang w:val="uk-UA"/>
        </w:rPr>
        <w:t xml:space="preserve">та  про  кожний  факт </w:t>
      </w:r>
      <w:r w:rsidRPr="005D258D">
        <w:rPr>
          <w:rFonts w:eastAsia="Times New Roman"/>
          <w:sz w:val="28"/>
          <w:szCs w:val="28"/>
          <w:lang w:val="uk-UA"/>
        </w:rPr>
        <w:t>державної   реєстрації  акта  цивіль</w:t>
      </w:r>
      <w:r>
        <w:rPr>
          <w:rFonts w:eastAsia="Times New Roman"/>
          <w:sz w:val="28"/>
          <w:szCs w:val="28"/>
          <w:lang w:val="uk-UA"/>
        </w:rPr>
        <w:t xml:space="preserve">ного  стану  видає  відповідні </w:t>
      </w:r>
      <w:r w:rsidRPr="005D258D">
        <w:rPr>
          <w:rFonts w:eastAsia="Times New Roman"/>
          <w:sz w:val="28"/>
          <w:szCs w:val="28"/>
          <w:lang w:val="uk-UA"/>
        </w:rPr>
        <w:t>свідоцтва  про державну реєстрацію актів цивільного стану</w:t>
      </w:r>
      <w:r w:rsidRPr="00B51CC6">
        <w:rPr>
          <w:rFonts w:eastAsia="Times New Roman"/>
          <w:sz w:val="28"/>
          <w:szCs w:val="28"/>
          <w:lang w:val="uk-UA"/>
        </w:rPr>
        <w:t xml:space="preserve"> (</w:t>
      </w:r>
      <w:r w:rsidR="00D37B47">
        <w:rPr>
          <w:rFonts w:eastAsia="Times New Roman"/>
          <w:sz w:val="28"/>
          <w:szCs w:val="28"/>
          <w:lang w:val="uk-UA"/>
        </w:rPr>
        <w:t>а</w:t>
      </w:r>
      <w:r w:rsidRPr="00B51CC6">
        <w:rPr>
          <w:rFonts w:eastAsia="Times New Roman"/>
          <w:sz w:val="28"/>
          <w:szCs w:val="28"/>
          <w:lang w:val="uk-UA"/>
        </w:rPr>
        <w:t>бзац перший підпункту 4.1 пункту 4 із змінами, внесеними згідно з Наказом Міністерства юстиції № 2921/5 від 23.11.2010)</w:t>
      </w:r>
      <w:r>
        <w:rPr>
          <w:rFonts w:eastAsia="Times New Roman"/>
          <w:sz w:val="28"/>
          <w:szCs w:val="28"/>
          <w:lang w:val="uk-UA"/>
        </w:rPr>
        <w:t>;</w:t>
      </w:r>
    </w:p>
    <w:p w:rsidR="009E3575" w:rsidRPr="00B51CC6" w:rsidRDefault="009E3575" w:rsidP="00D37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</w:t>
      </w:r>
      <w:r w:rsidRPr="005D258D">
        <w:rPr>
          <w:rFonts w:eastAsia="Times New Roman"/>
          <w:sz w:val="28"/>
          <w:szCs w:val="28"/>
          <w:lang w:val="uk-UA"/>
        </w:rPr>
        <w:t>.2.</w:t>
      </w:r>
      <w:r>
        <w:rPr>
          <w:rFonts w:eastAsia="Times New Roman"/>
          <w:sz w:val="28"/>
          <w:szCs w:val="28"/>
          <w:lang w:val="uk-UA"/>
        </w:rPr>
        <w:t xml:space="preserve">2. </w:t>
      </w:r>
      <w:r w:rsidR="00D37B47">
        <w:rPr>
          <w:rFonts w:eastAsia="Times New Roman"/>
          <w:sz w:val="28"/>
          <w:szCs w:val="28"/>
          <w:lang w:val="uk-UA"/>
        </w:rPr>
        <w:t>В</w:t>
      </w:r>
      <w:r w:rsidRPr="005D258D">
        <w:rPr>
          <w:rFonts w:eastAsia="Times New Roman"/>
          <w:sz w:val="28"/>
          <w:szCs w:val="28"/>
          <w:lang w:val="uk-UA"/>
        </w:rPr>
        <w:t xml:space="preserve">носить до Державного  реєстру  актів  цивільного  стану </w:t>
      </w:r>
      <w:r w:rsidRPr="005D258D">
        <w:rPr>
          <w:rFonts w:eastAsia="Times New Roman"/>
          <w:sz w:val="28"/>
          <w:szCs w:val="28"/>
          <w:lang w:val="uk-UA"/>
        </w:rPr>
        <w:br/>
        <w:t>громадян відомості про народження фізичної особи та її походження, шлюб, смерть, відповідно  до Порядку ведення Державного реєстру актів цивільного стану   громадян,   затвердженого  п</w:t>
      </w:r>
      <w:r w:rsidR="00D37B47">
        <w:rPr>
          <w:rFonts w:eastAsia="Times New Roman"/>
          <w:sz w:val="28"/>
          <w:szCs w:val="28"/>
          <w:lang w:val="uk-UA"/>
        </w:rPr>
        <w:t xml:space="preserve">остановою  Кабінету  Міністрів </w:t>
      </w:r>
      <w:r w:rsidRPr="005D258D">
        <w:rPr>
          <w:rFonts w:eastAsia="Times New Roman"/>
          <w:sz w:val="28"/>
          <w:szCs w:val="28"/>
          <w:lang w:val="uk-UA"/>
        </w:rPr>
        <w:t xml:space="preserve">України від 22.08.2007 </w:t>
      </w:r>
      <w:r w:rsidRPr="00B51CC6">
        <w:rPr>
          <w:rFonts w:eastAsia="Times New Roman"/>
          <w:sz w:val="28"/>
          <w:szCs w:val="28"/>
        </w:rPr>
        <w:t>N</w:t>
      </w:r>
      <w:r w:rsidRPr="005D258D">
        <w:rPr>
          <w:rFonts w:eastAsia="Times New Roman"/>
          <w:sz w:val="28"/>
          <w:szCs w:val="28"/>
          <w:lang w:val="uk-UA"/>
        </w:rPr>
        <w:t xml:space="preserve"> 1064 </w:t>
      </w:r>
      <w:r w:rsidRPr="00B51CC6">
        <w:rPr>
          <w:rFonts w:eastAsia="Times New Roman"/>
          <w:sz w:val="28"/>
          <w:szCs w:val="28"/>
          <w:lang w:val="uk-UA"/>
        </w:rPr>
        <w:t xml:space="preserve"> ( підпункт 4.2 пункту 4 </w:t>
      </w:r>
      <w:r w:rsidR="00D37B47" w:rsidRPr="00B51CC6">
        <w:rPr>
          <w:rFonts w:eastAsia="Times New Roman"/>
          <w:sz w:val="28"/>
          <w:szCs w:val="28"/>
          <w:lang w:val="uk-UA"/>
        </w:rPr>
        <w:t>із змінами, внесеними згідно з Наказом Міністерства юстиції № 2921/5 від 23.11.2010)</w:t>
      </w:r>
      <w:r w:rsidR="00D37B47">
        <w:rPr>
          <w:rFonts w:eastAsia="Times New Roman"/>
          <w:sz w:val="28"/>
          <w:szCs w:val="28"/>
          <w:lang w:val="uk-UA"/>
        </w:rPr>
        <w:t>;</w:t>
      </w:r>
      <w:r w:rsidRPr="00B51CC6">
        <w:rPr>
          <w:rFonts w:eastAsia="Times New Roman"/>
          <w:sz w:val="28"/>
          <w:szCs w:val="28"/>
          <w:lang w:val="uk-UA"/>
        </w:rPr>
        <w:t xml:space="preserve"> </w:t>
      </w:r>
    </w:p>
    <w:p w:rsidR="009E3575" w:rsidRPr="00B51CC6" w:rsidRDefault="009E3575" w:rsidP="00D37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r w:rsidRPr="005D258D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2.2</w:t>
      </w:r>
      <w:r w:rsidRPr="005D258D">
        <w:rPr>
          <w:rFonts w:eastAsia="Times New Roman"/>
          <w:sz w:val="28"/>
          <w:szCs w:val="28"/>
          <w:lang w:val="uk-UA"/>
        </w:rPr>
        <w:t xml:space="preserve">.3.  При  прийнятті  заяви  про державну реєстрацію шлюбу на </w:t>
      </w:r>
      <w:r w:rsidRPr="005D258D">
        <w:rPr>
          <w:rFonts w:eastAsia="Times New Roman"/>
          <w:sz w:val="28"/>
          <w:szCs w:val="28"/>
          <w:lang w:val="uk-UA"/>
        </w:rPr>
        <w:br/>
        <w:t>бажання наречених видає направлення на медичне обстеження</w:t>
      </w:r>
      <w:r w:rsidR="00D37B47">
        <w:rPr>
          <w:rFonts w:eastAsia="Times New Roman"/>
          <w:sz w:val="28"/>
          <w:szCs w:val="28"/>
          <w:lang w:val="uk-UA"/>
        </w:rPr>
        <w:t xml:space="preserve"> (</w:t>
      </w:r>
      <w:r w:rsidRPr="00B51CC6">
        <w:rPr>
          <w:rFonts w:eastAsia="Times New Roman"/>
          <w:sz w:val="28"/>
          <w:szCs w:val="28"/>
          <w:lang w:val="uk-UA"/>
        </w:rPr>
        <w:t>підпункт 4.8 пункту 4 із змінами, внесеними згідно з Наказом Міністерства юстиції № 2921/5 від 23.11.2010).</w:t>
      </w:r>
    </w:p>
    <w:p w:rsidR="009E3575" w:rsidRPr="00B51CC6" w:rsidRDefault="009E3575" w:rsidP="009E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>2</w:t>
      </w:r>
      <w:r w:rsidRPr="00B51CC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uk-UA"/>
        </w:rPr>
        <w:t>2.</w:t>
      </w:r>
      <w:r w:rsidRPr="00B51CC6">
        <w:rPr>
          <w:rFonts w:eastAsia="Times New Roman"/>
          <w:sz w:val="28"/>
          <w:szCs w:val="28"/>
          <w:lang w:val="uk-UA"/>
        </w:rPr>
        <w:t>4</w:t>
      </w:r>
      <w:r w:rsidRPr="00B51CC6">
        <w:rPr>
          <w:rFonts w:eastAsia="Times New Roman"/>
          <w:sz w:val="28"/>
          <w:szCs w:val="28"/>
        </w:rPr>
        <w:t xml:space="preserve">.  </w:t>
      </w:r>
      <w:proofErr w:type="spellStart"/>
      <w:r w:rsidRPr="00B51CC6">
        <w:rPr>
          <w:rFonts w:eastAsia="Times New Roman"/>
          <w:sz w:val="28"/>
          <w:szCs w:val="28"/>
        </w:rPr>
        <w:t>Веде</w:t>
      </w:r>
      <w:proofErr w:type="spellEnd"/>
      <w:r w:rsidRPr="00B51CC6">
        <w:rPr>
          <w:rFonts w:eastAsia="Times New Roman"/>
          <w:sz w:val="28"/>
          <w:szCs w:val="28"/>
        </w:rPr>
        <w:t xml:space="preserve">  в  </w:t>
      </w:r>
      <w:proofErr w:type="spellStart"/>
      <w:r w:rsidRPr="00B51CC6">
        <w:rPr>
          <w:rFonts w:eastAsia="Times New Roman"/>
          <w:sz w:val="28"/>
          <w:szCs w:val="28"/>
        </w:rPr>
        <w:t>установленому</w:t>
      </w:r>
      <w:proofErr w:type="spellEnd"/>
      <w:r w:rsidRPr="00B51CC6">
        <w:rPr>
          <w:rFonts w:eastAsia="Times New Roman"/>
          <w:sz w:val="28"/>
          <w:szCs w:val="28"/>
        </w:rPr>
        <w:t xml:space="preserve">  порядку  </w:t>
      </w:r>
      <w:proofErr w:type="spellStart"/>
      <w:proofErr w:type="gramStart"/>
      <w:r w:rsidRPr="00B51CC6">
        <w:rPr>
          <w:rFonts w:eastAsia="Times New Roman"/>
          <w:sz w:val="28"/>
          <w:szCs w:val="28"/>
        </w:rPr>
        <w:t>обл</w:t>
      </w:r>
      <w:proofErr w:type="gramEnd"/>
      <w:r w:rsidRPr="00B51CC6">
        <w:rPr>
          <w:rFonts w:eastAsia="Times New Roman"/>
          <w:sz w:val="28"/>
          <w:szCs w:val="28"/>
        </w:rPr>
        <w:t>ік</w:t>
      </w:r>
      <w:proofErr w:type="spellEnd"/>
      <w:r w:rsidRPr="00B51CC6">
        <w:rPr>
          <w:rFonts w:eastAsia="Times New Roman"/>
          <w:sz w:val="28"/>
          <w:szCs w:val="28"/>
        </w:rPr>
        <w:t xml:space="preserve">  к</w:t>
      </w:r>
      <w:r w:rsidR="00D37B47">
        <w:rPr>
          <w:rFonts w:eastAsia="Times New Roman"/>
          <w:sz w:val="28"/>
          <w:szCs w:val="28"/>
        </w:rPr>
        <w:t xml:space="preserve">ниг </w:t>
      </w:r>
      <w:proofErr w:type="spellStart"/>
      <w:r w:rsidR="00D37B47">
        <w:rPr>
          <w:rFonts w:eastAsia="Times New Roman"/>
          <w:sz w:val="28"/>
          <w:szCs w:val="28"/>
        </w:rPr>
        <w:t>державної</w:t>
      </w:r>
      <w:proofErr w:type="spellEnd"/>
      <w:r w:rsidR="00D37B47">
        <w:rPr>
          <w:rFonts w:eastAsia="Times New Roman"/>
          <w:sz w:val="28"/>
          <w:szCs w:val="28"/>
        </w:rPr>
        <w:t xml:space="preserve"> </w:t>
      </w:r>
      <w:proofErr w:type="spellStart"/>
      <w:r w:rsidRPr="00B51CC6">
        <w:rPr>
          <w:rFonts w:eastAsia="Times New Roman"/>
          <w:sz w:val="28"/>
          <w:szCs w:val="28"/>
        </w:rPr>
        <w:t>реєстрації</w:t>
      </w:r>
      <w:proofErr w:type="spellEnd"/>
      <w:r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Pr="00B51CC6">
        <w:rPr>
          <w:rFonts w:eastAsia="Times New Roman"/>
          <w:sz w:val="28"/>
          <w:szCs w:val="28"/>
        </w:rPr>
        <w:t>актів</w:t>
      </w:r>
      <w:proofErr w:type="spellEnd"/>
      <w:r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Pr="00B51CC6">
        <w:rPr>
          <w:rFonts w:eastAsia="Times New Roman"/>
          <w:sz w:val="28"/>
          <w:szCs w:val="28"/>
        </w:rPr>
        <w:t>цивільного</w:t>
      </w:r>
      <w:proofErr w:type="spellEnd"/>
      <w:r w:rsidRPr="00B51CC6">
        <w:rPr>
          <w:rFonts w:eastAsia="Times New Roman"/>
          <w:sz w:val="28"/>
          <w:szCs w:val="28"/>
        </w:rPr>
        <w:t xml:space="preserve"> стану </w:t>
      </w:r>
      <w:r w:rsidRPr="00B51CC6">
        <w:rPr>
          <w:rFonts w:eastAsia="Times New Roman"/>
          <w:sz w:val="28"/>
          <w:szCs w:val="28"/>
          <w:lang w:val="uk-UA"/>
        </w:rPr>
        <w:t>(</w:t>
      </w:r>
      <w:proofErr w:type="spellStart"/>
      <w:r w:rsidRPr="00B51CC6">
        <w:rPr>
          <w:rFonts w:eastAsia="Times New Roman"/>
          <w:sz w:val="28"/>
          <w:szCs w:val="28"/>
          <w:lang w:val="uk-UA"/>
        </w:rPr>
        <w:t>підпукт</w:t>
      </w:r>
      <w:proofErr w:type="spellEnd"/>
      <w:r w:rsidRPr="00B51CC6">
        <w:rPr>
          <w:rFonts w:eastAsia="Times New Roman"/>
          <w:sz w:val="28"/>
          <w:szCs w:val="28"/>
          <w:lang w:val="uk-UA"/>
        </w:rPr>
        <w:t xml:space="preserve"> 4.10 пункту 4 в редакції Наказу Міністерства юстиції № 2921/5 від 23.11.2010)</w:t>
      </w:r>
      <w:r w:rsidR="00D37B47">
        <w:rPr>
          <w:rFonts w:eastAsia="Times New Roman"/>
          <w:sz w:val="28"/>
          <w:szCs w:val="28"/>
          <w:lang w:val="uk-UA"/>
        </w:rPr>
        <w:t>;</w:t>
      </w:r>
    </w:p>
    <w:p w:rsidR="009E3575" w:rsidRPr="005D258D" w:rsidRDefault="009E3575" w:rsidP="009E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</w:t>
      </w:r>
      <w:r w:rsidRPr="00B51CC6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sz w:val="28"/>
          <w:szCs w:val="28"/>
          <w:lang w:val="uk-UA"/>
        </w:rPr>
        <w:t>2.</w:t>
      </w:r>
      <w:r w:rsidRPr="00B51CC6">
        <w:rPr>
          <w:rFonts w:eastAsia="Times New Roman"/>
          <w:sz w:val="28"/>
          <w:szCs w:val="28"/>
          <w:lang w:val="uk-UA"/>
        </w:rPr>
        <w:t>5. Забезпечує   належні   об</w:t>
      </w:r>
      <w:r w:rsidR="00D37B47">
        <w:rPr>
          <w:rFonts w:eastAsia="Times New Roman"/>
          <w:sz w:val="28"/>
          <w:szCs w:val="28"/>
          <w:lang w:val="uk-UA"/>
        </w:rPr>
        <w:t xml:space="preserve">лік  та  зберігання,  а  також </w:t>
      </w:r>
      <w:r w:rsidRPr="00B51CC6">
        <w:rPr>
          <w:rFonts w:eastAsia="Times New Roman"/>
          <w:sz w:val="28"/>
          <w:szCs w:val="28"/>
          <w:lang w:val="uk-UA"/>
        </w:rPr>
        <w:t xml:space="preserve">витрачання   бланків   свідоцтв   про  державну  реєстрацію  </w:t>
      </w:r>
      <w:r w:rsidR="00D37B47">
        <w:rPr>
          <w:rFonts w:eastAsia="Times New Roman"/>
          <w:sz w:val="28"/>
          <w:szCs w:val="28"/>
          <w:lang w:val="uk-UA"/>
        </w:rPr>
        <w:t xml:space="preserve">актів </w:t>
      </w:r>
      <w:r w:rsidRPr="005D258D">
        <w:rPr>
          <w:rFonts w:eastAsia="Times New Roman"/>
          <w:sz w:val="28"/>
          <w:szCs w:val="28"/>
          <w:lang w:val="uk-UA"/>
        </w:rPr>
        <w:t xml:space="preserve">цивільного стану з дотриманням вимог законодавства.  </w:t>
      </w:r>
    </w:p>
    <w:p w:rsidR="009E3575" w:rsidRPr="00B51CC6" w:rsidRDefault="009E3575" w:rsidP="009E3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2.2.6</w:t>
      </w:r>
      <w:r w:rsidRPr="00B51CC6">
        <w:rPr>
          <w:rFonts w:eastAsia="Times New Roman"/>
          <w:sz w:val="28"/>
          <w:szCs w:val="28"/>
        </w:rPr>
        <w:t xml:space="preserve">. </w:t>
      </w:r>
      <w:proofErr w:type="spellStart"/>
      <w:r w:rsidRPr="00B51CC6">
        <w:rPr>
          <w:rFonts w:eastAsia="Times New Roman"/>
          <w:sz w:val="28"/>
          <w:szCs w:val="28"/>
        </w:rPr>
        <w:t>Вивчає</w:t>
      </w:r>
      <w:proofErr w:type="spellEnd"/>
      <w:r w:rsidRPr="00B51CC6">
        <w:rPr>
          <w:rFonts w:eastAsia="Times New Roman"/>
          <w:sz w:val="28"/>
          <w:szCs w:val="28"/>
        </w:rPr>
        <w:t xml:space="preserve">  й  </w:t>
      </w:r>
      <w:proofErr w:type="spellStart"/>
      <w:r w:rsidRPr="00B51CC6">
        <w:rPr>
          <w:rFonts w:eastAsia="Times New Roman"/>
          <w:sz w:val="28"/>
          <w:szCs w:val="28"/>
        </w:rPr>
        <w:t>узагальнює</w:t>
      </w:r>
      <w:proofErr w:type="spellEnd"/>
      <w:r w:rsidRPr="00B51CC6">
        <w:rPr>
          <w:rFonts w:eastAsia="Times New Roman"/>
          <w:sz w:val="28"/>
          <w:szCs w:val="28"/>
        </w:rPr>
        <w:t xml:space="preserve">  пр</w:t>
      </w:r>
      <w:r w:rsidR="00D37B47">
        <w:rPr>
          <w:rFonts w:eastAsia="Times New Roman"/>
          <w:sz w:val="28"/>
          <w:szCs w:val="28"/>
        </w:rPr>
        <w:t xml:space="preserve">актику  </w:t>
      </w:r>
      <w:proofErr w:type="spellStart"/>
      <w:r w:rsidR="00D37B47">
        <w:rPr>
          <w:rFonts w:eastAsia="Times New Roman"/>
          <w:sz w:val="28"/>
          <w:szCs w:val="28"/>
        </w:rPr>
        <w:t>застосування</w:t>
      </w:r>
      <w:proofErr w:type="spellEnd"/>
      <w:r w:rsidR="00D37B47">
        <w:rPr>
          <w:rFonts w:eastAsia="Times New Roman"/>
          <w:sz w:val="28"/>
          <w:szCs w:val="28"/>
        </w:rPr>
        <w:t xml:space="preserve">   чинного </w:t>
      </w:r>
      <w:proofErr w:type="spellStart"/>
      <w:r w:rsidRPr="00B51CC6">
        <w:rPr>
          <w:rFonts w:eastAsia="Times New Roman"/>
          <w:sz w:val="28"/>
          <w:szCs w:val="28"/>
        </w:rPr>
        <w:t>законодавства</w:t>
      </w:r>
      <w:proofErr w:type="spellEnd"/>
      <w:r w:rsidRPr="00B51CC6">
        <w:rPr>
          <w:rFonts w:eastAsia="Times New Roman"/>
          <w:sz w:val="28"/>
          <w:szCs w:val="28"/>
        </w:rPr>
        <w:t xml:space="preserve">  з  </w:t>
      </w:r>
      <w:proofErr w:type="spellStart"/>
      <w:r w:rsidRPr="00B51CC6">
        <w:rPr>
          <w:rFonts w:eastAsia="Times New Roman"/>
          <w:sz w:val="28"/>
          <w:szCs w:val="28"/>
        </w:rPr>
        <w:t>питань</w:t>
      </w:r>
      <w:proofErr w:type="spellEnd"/>
      <w:r w:rsidRPr="00B51CC6">
        <w:rPr>
          <w:rFonts w:eastAsia="Times New Roman"/>
          <w:sz w:val="28"/>
          <w:szCs w:val="28"/>
        </w:rPr>
        <w:t xml:space="preserve">  </w:t>
      </w:r>
      <w:proofErr w:type="spellStart"/>
      <w:r w:rsidRPr="00B51CC6">
        <w:rPr>
          <w:rFonts w:eastAsia="Times New Roman"/>
          <w:sz w:val="28"/>
          <w:szCs w:val="28"/>
        </w:rPr>
        <w:t>державної</w:t>
      </w:r>
      <w:proofErr w:type="spellEnd"/>
      <w:r w:rsidRPr="00B51CC6">
        <w:rPr>
          <w:rFonts w:eastAsia="Times New Roman"/>
          <w:sz w:val="28"/>
          <w:szCs w:val="28"/>
        </w:rPr>
        <w:t xml:space="preserve"> </w:t>
      </w:r>
      <w:r w:rsidR="00D37B47">
        <w:rPr>
          <w:rFonts w:eastAsia="Times New Roman"/>
          <w:sz w:val="28"/>
          <w:szCs w:val="28"/>
        </w:rPr>
        <w:t xml:space="preserve"> </w:t>
      </w:r>
      <w:proofErr w:type="spellStart"/>
      <w:r w:rsidR="00D37B47">
        <w:rPr>
          <w:rFonts w:eastAsia="Times New Roman"/>
          <w:sz w:val="28"/>
          <w:szCs w:val="28"/>
        </w:rPr>
        <w:t>реєстрації</w:t>
      </w:r>
      <w:proofErr w:type="spellEnd"/>
      <w:r w:rsidR="00D37B47">
        <w:rPr>
          <w:rFonts w:eastAsia="Times New Roman"/>
          <w:sz w:val="28"/>
          <w:szCs w:val="28"/>
        </w:rPr>
        <w:t xml:space="preserve">  </w:t>
      </w:r>
      <w:proofErr w:type="spellStart"/>
      <w:r w:rsidR="00D37B47">
        <w:rPr>
          <w:rFonts w:eastAsia="Times New Roman"/>
          <w:sz w:val="28"/>
          <w:szCs w:val="28"/>
        </w:rPr>
        <w:t>актів</w:t>
      </w:r>
      <w:proofErr w:type="spellEnd"/>
      <w:r w:rsidR="00D37B47">
        <w:rPr>
          <w:rFonts w:eastAsia="Times New Roman"/>
          <w:sz w:val="28"/>
          <w:szCs w:val="28"/>
        </w:rPr>
        <w:t xml:space="preserve">  </w:t>
      </w:r>
      <w:proofErr w:type="spellStart"/>
      <w:r w:rsidR="00D37B47">
        <w:rPr>
          <w:rFonts w:eastAsia="Times New Roman"/>
          <w:sz w:val="28"/>
          <w:szCs w:val="28"/>
        </w:rPr>
        <w:t>цивільного</w:t>
      </w:r>
      <w:proofErr w:type="spellEnd"/>
      <w:r w:rsidR="00D37B47">
        <w:rPr>
          <w:rFonts w:eastAsia="Times New Roman"/>
          <w:sz w:val="28"/>
          <w:szCs w:val="28"/>
        </w:rPr>
        <w:t xml:space="preserve"> </w:t>
      </w:r>
      <w:r w:rsidRPr="00B51CC6">
        <w:rPr>
          <w:rFonts w:eastAsia="Times New Roman"/>
          <w:sz w:val="28"/>
          <w:szCs w:val="28"/>
        </w:rPr>
        <w:t>стану.</w:t>
      </w:r>
    </w:p>
    <w:p w:rsidR="009A1205" w:rsidRDefault="009E3575" w:rsidP="00A4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2.2.7</w:t>
      </w:r>
      <w:r w:rsidRPr="00B51CC6">
        <w:rPr>
          <w:rFonts w:eastAsia="Times New Roman"/>
          <w:sz w:val="28"/>
          <w:szCs w:val="28"/>
        </w:rPr>
        <w:t xml:space="preserve">.  </w:t>
      </w:r>
      <w:proofErr w:type="spellStart"/>
      <w:proofErr w:type="gramStart"/>
      <w:r w:rsidRPr="00B51CC6">
        <w:rPr>
          <w:rFonts w:eastAsia="Times New Roman"/>
          <w:sz w:val="28"/>
          <w:szCs w:val="28"/>
        </w:rPr>
        <w:t>Подає</w:t>
      </w:r>
      <w:proofErr w:type="spellEnd"/>
      <w:r w:rsidRPr="00B51CC6">
        <w:rPr>
          <w:rFonts w:eastAsia="Times New Roman"/>
          <w:sz w:val="28"/>
          <w:szCs w:val="28"/>
        </w:rPr>
        <w:t xml:space="preserve">  до  </w:t>
      </w:r>
      <w:r w:rsidR="00DC6522">
        <w:rPr>
          <w:rFonts w:eastAsia="Times New Roman"/>
          <w:sz w:val="28"/>
          <w:szCs w:val="28"/>
          <w:lang w:val="uk-UA"/>
        </w:rPr>
        <w:t xml:space="preserve">Броварського </w:t>
      </w:r>
      <w:proofErr w:type="spellStart"/>
      <w:r w:rsidR="00DC6522">
        <w:rPr>
          <w:rFonts w:eastAsia="Times New Roman"/>
          <w:sz w:val="28"/>
          <w:szCs w:val="28"/>
          <w:lang w:val="uk-UA"/>
        </w:rPr>
        <w:t>міськрайонного</w:t>
      </w:r>
      <w:proofErr w:type="spellEnd"/>
      <w:r w:rsidR="00DC6522">
        <w:rPr>
          <w:rFonts w:eastAsia="Times New Roman"/>
          <w:sz w:val="28"/>
          <w:szCs w:val="28"/>
          <w:lang w:val="uk-UA"/>
        </w:rPr>
        <w:t xml:space="preserve"> відділу ДРАЦС</w:t>
      </w:r>
      <w:r w:rsidR="00A47B88">
        <w:rPr>
          <w:rFonts w:eastAsia="Times New Roman"/>
          <w:sz w:val="28"/>
          <w:szCs w:val="28"/>
        </w:rPr>
        <w:t xml:space="preserve"> в </w:t>
      </w:r>
      <w:proofErr w:type="spellStart"/>
      <w:r w:rsidRPr="00B51CC6">
        <w:rPr>
          <w:rFonts w:eastAsia="Times New Roman"/>
          <w:sz w:val="28"/>
          <w:szCs w:val="28"/>
        </w:rPr>
        <w:t>установленому</w:t>
      </w:r>
      <w:proofErr w:type="spellEnd"/>
      <w:r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Pr="00B51CC6">
        <w:rPr>
          <w:rFonts w:eastAsia="Times New Roman"/>
          <w:sz w:val="28"/>
          <w:szCs w:val="28"/>
        </w:rPr>
        <w:t>законодавством</w:t>
      </w:r>
      <w:proofErr w:type="spellEnd"/>
      <w:r w:rsidRPr="00B51CC6">
        <w:rPr>
          <w:rFonts w:eastAsia="Times New Roman"/>
          <w:sz w:val="28"/>
          <w:szCs w:val="28"/>
        </w:rPr>
        <w:t xml:space="preserve"> порядку </w:t>
      </w:r>
      <w:proofErr w:type="spellStart"/>
      <w:r w:rsidRPr="00B51CC6">
        <w:rPr>
          <w:rFonts w:eastAsia="Times New Roman"/>
          <w:sz w:val="28"/>
          <w:szCs w:val="28"/>
        </w:rPr>
        <w:t>звіт</w:t>
      </w:r>
      <w:proofErr w:type="spellEnd"/>
      <w:r w:rsidRPr="00B51CC6">
        <w:rPr>
          <w:rFonts w:eastAsia="Times New Roman"/>
          <w:sz w:val="28"/>
          <w:szCs w:val="28"/>
        </w:rPr>
        <w:t xml:space="preserve"> про </w:t>
      </w:r>
      <w:proofErr w:type="spellStart"/>
      <w:r w:rsidRPr="00B51CC6">
        <w:rPr>
          <w:rFonts w:eastAsia="Times New Roman"/>
          <w:sz w:val="28"/>
          <w:szCs w:val="28"/>
        </w:rPr>
        <w:t>державну</w:t>
      </w:r>
      <w:proofErr w:type="spellEnd"/>
      <w:r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Pr="00B51CC6">
        <w:rPr>
          <w:rFonts w:eastAsia="Times New Roman"/>
          <w:sz w:val="28"/>
          <w:szCs w:val="28"/>
        </w:rPr>
        <w:t>реєстрацію</w:t>
      </w:r>
      <w:proofErr w:type="spellEnd"/>
      <w:r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Pr="00B51CC6">
        <w:rPr>
          <w:rFonts w:eastAsia="Times New Roman"/>
          <w:sz w:val="28"/>
          <w:szCs w:val="28"/>
        </w:rPr>
        <w:t>актів</w:t>
      </w:r>
      <w:proofErr w:type="spellEnd"/>
      <w:r w:rsidRPr="00B51CC6">
        <w:rPr>
          <w:rFonts w:eastAsia="Times New Roman"/>
          <w:sz w:val="28"/>
          <w:szCs w:val="28"/>
        </w:rPr>
        <w:t xml:space="preserve">  </w:t>
      </w:r>
      <w:proofErr w:type="spellStart"/>
      <w:r w:rsidRPr="00B51CC6">
        <w:rPr>
          <w:rFonts w:eastAsia="Times New Roman"/>
          <w:sz w:val="28"/>
          <w:szCs w:val="28"/>
        </w:rPr>
        <w:t>цивільного</w:t>
      </w:r>
      <w:proofErr w:type="spellEnd"/>
      <w:r w:rsidRPr="00B51CC6">
        <w:rPr>
          <w:rFonts w:eastAsia="Times New Roman"/>
          <w:sz w:val="28"/>
          <w:szCs w:val="28"/>
        </w:rPr>
        <w:t xml:space="preserve">  стану  за  формами  N  97 "Про </w:t>
      </w:r>
      <w:proofErr w:type="spellStart"/>
      <w:r w:rsidRPr="00B51CC6">
        <w:rPr>
          <w:rFonts w:eastAsia="Times New Roman"/>
          <w:sz w:val="28"/>
          <w:szCs w:val="28"/>
        </w:rPr>
        <w:t>реєстрацію</w:t>
      </w:r>
      <w:proofErr w:type="spellEnd"/>
      <w:r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Pr="00B51CC6">
        <w:rPr>
          <w:rFonts w:eastAsia="Times New Roman"/>
          <w:sz w:val="28"/>
          <w:szCs w:val="28"/>
        </w:rPr>
        <w:t>актів</w:t>
      </w:r>
      <w:proofErr w:type="spellEnd"/>
      <w:r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Pr="00B51CC6">
        <w:rPr>
          <w:rFonts w:eastAsia="Times New Roman"/>
          <w:sz w:val="28"/>
          <w:szCs w:val="28"/>
        </w:rPr>
        <w:t>цивільного</w:t>
      </w:r>
      <w:proofErr w:type="spellEnd"/>
      <w:r w:rsidRPr="00B51CC6">
        <w:rPr>
          <w:rFonts w:eastAsia="Times New Roman"/>
          <w:sz w:val="28"/>
          <w:szCs w:val="28"/>
        </w:rPr>
        <w:t xml:space="preserve">   стану"  (</w:t>
      </w:r>
      <w:proofErr w:type="spellStart"/>
      <w:r w:rsidRPr="00B51CC6">
        <w:rPr>
          <w:rFonts w:eastAsia="Times New Roman"/>
          <w:sz w:val="28"/>
          <w:szCs w:val="28"/>
        </w:rPr>
        <w:t>місячна</w:t>
      </w:r>
      <w:proofErr w:type="spellEnd"/>
      <w:r w:rsidRPr="00B51CC6">
        <w:rPr>
          <w:rFonts w:eastAsia="Times New Roman"/>
          <w:sz w:val="28"/>
          <w:szCs w:val="28"/>
        </w:rPr>
        <w:t>)</w:t>
      </w:r>
      <w:r w:rsidR="00A47B88">
        <w:rPr>
          <w:rFonts w:eastAsia="Times New Roman"/>
          <w:sz w:val="28"/>
          <w:szCs w:val="28"/>
          <w:lang w:val="uk-UA"/>
        </w:rPr>
        <w:t>,</w:t>
      </w:r>
      <w:r w:rsidRPr="00B51CC6">
        <w:rPr>
          <w:rFonts w:eastAsia="Times New Roman"/>
          <w:sz w:val="28"/>
          <w:szCs w:val="28"/>
        </w:rPr>
        <w:t xml:space="preserve">  </w:t>
      </w:r>
      <w:proofErr w:type="spellStart"/>
      <w:r w:rsidRPr="00B51CC6">
        <w:rPr>
          <w:rFonts w:eastAsia="Times New Roman"/>
          <w:sz w:val="28"/>
          <w:szCs w:val="28"/>
        </w:rPr>
        <w:t>затвердженими</w:t>
      </w:r>
      <w:proofErr w:type="spellEnd"/>
      <w:r w:rsidRPr="00B51CC6">
        <w:rPr>
          <w:rFonts w:eastAsia="Times New Roman"/>
          <w:sz w:val="28"/>
          <w:szCs w:val="28"/>
        </w:rPr>
        <w:t xml:space="preserve">  наказом </w:t>
      </w:r>
      <w:proofErr w:type="spellStart"/>
      <w:r w:rsidRPr="00B51CC6">
        <w:rPr>
          <w:rFonts w:eastAsia="Times New Roman"/>
          <w:sz w:val="28"/>
          <w:szCs w:val="28"/>
        </w:rPr>
        <w:t>Міністерства</w:t>
      </w:r>
      <w:proofErr w:type="spellEnd"/>
      <w:r w:rsidRPr="00B51CC6">
        <w:rPr>
          <w:rFonts w:eastAsia="Times New Roman"/>
          <w:sz w:val="28"/>
          <w:szCs w:val="28"/>
        </w:rPr>
        <w:t xml:space="preserve">  </w:t>
      </w:r>
      <w:proofErr w:type="spellStart"/>
      <w:r w:rsidRPr="00B51CC6">
        <w:rPr>
          <w:rFonts w:eastAsia="Times New Roman"/>
          <w:sz w:val="28"/>
          <w:szCs w:val="28"/>
        </w:rPr>
        <w:t>юстиції</w:t>
      </w:r>
      <w:proofErr w:type="spellEnd"/>
      <w:r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Pr="00B51CC6">
        <w:rPr>
          <w:rFonts w:eastAsia="Times New Roman"/>
          <w:sz w:val="28"/>
          <w:szCs w:val="28"/>
        </w:rPr>
        <w:t>України</w:t>
      </w:r>
      <w:proofErr w:type="spellEnd"/>
      <w:r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Pr="00B51CC6">
        <w:rPr>
          <w:rFonts w:eastAsia="Times New Roman"/>
          <w:sz w:val="28"/>
          <w:szCs w:val="28"/>
        </w:rPr>
        <w:t>від</w:t>
      </w:r>
      <w:proofErr w:type="spellEnd"/>
      <w:r w:rsidRPr="00B51CC6">
        <w:rPr>
          <w:rFonts w:eastAsia="Times New Roman"/>
          <w:sz w:val="28"/>
          <w:szCs w:val="28"/>
        </w:rPr>
        <w:t xml:space="preserve"> 24.01.2013 N 169/5, </w:t>
      </w:r>
      <w:proofErr w:type="spellStart"/>
      <w:r w:rsidRPr="00B51CC6">
        <w:rPr>
          <w:rFonts w:eastAsia="Times New Roman"/>
          <w:sz w:val="28"/>
          <w:szCs w:val="28"/>
        </w:rPr>
        <w:t>зареєстрованим</w:t>
      </w:r>
      <w:proofErr w:type="spellEnd"/>
      <w:r w:rsidRPr="00B51CC6">
        <w:rPr>
          <w:rFonts w:eastAsia="Times New Roman"/>
          <w:sz w:val="28"/>
          <w:szCs w:val="28"/>
        </w:rPr>
        <w:t xml:space="preserve">   у  </w:t>
      </w:r>
      <w:proofErr w:type="spellStart"/>
      <w:r w:rsidRPr="00B51CC6">
        <w:rPr>
          <w:rFonts w:eastAsia="Times New Roman"/>
          <w:sz w:val="28"/>
          <w:szCs w:val="28"/>
        </w:rPr>
        <w:t>Міністерств</w:t>
      </w:r>
      <w:proofErr w:type="gramEnd"/>
      <w:r w:rsidRPr="00B51CC6">
        <w:rPr>
          <w:rFonts w:eastAsia="Times New Roman"/>
          <w:sz w:val="28"/>
          <w:szCs w:val="28"/>
        </w:rPr>
        <w:t>і</w:t>
      </w:r>
      <w:proofErr w:type="spellEnd"/>
      <w:r w:rsidRPr="00B51CC6">
        <w:rPr>
          <w:rFonts w:eastAsia="Times New Roman"/>
          <w:sz w:val="28"/>
          <w:szCs w:val="28"/>
        </w:rPr>
        <w:t xml:space="preserve">  </w:t>
      </w:r>
      <w:proofErr w:type="spellStart"/>
      <w:r w:rsidRPr="00B51CC6">
        <w:rPr>
          <w:rFonts w:eastAsia="Times New Roman"/>
          <w:sz w:val="28"/>
          <w:szCs w:val="28"/>
        </w:rPr>
        <w:t>юс</w:t>
      </w:r>
      <w:r w:rsidR="00A47B88">
        <w:rPr>
          <w:rFonts w:eastAsia="Times New Roman"/>
          <w:sz w:val="28"/>
          <w:szCs w:val="28"/>
        </w:rPr>
        <w:t>тиції</w:t>
      </w:r>
      <w:proofErr w:type="spellEnd"/>
      <w:r w:rsidR="00A47B88">
        <w:rPr>
          <w:rFonts w:eastAsia="Times New Roman"/>
          <w:sz w:val="28"/>
          <w:szCs w:val="28"/>
        </w:rPr>
        <w:t xml:space="preserve">  </w:t>
      </w:r>
      <w:proofErr w:type="spellStart"/>
      <w:r w:rsidR="00A47B88">
        <w:rPr>
          <w:rFonts w:eastAsia="Times New Roman"/>
          <w:sz w:val="28"/>
          <w:szCs w:val="28"/>
        </w:rPr>
        <w:t>України</w:t>
      </w:r>
      <w:proofErr w:type="spellEnd"/>
      <w:r w:rsidR="00A47B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29.01.2013  за </w:t>
      </w:r>
      <w:r w:rsidRPr="00B51CC6">
        <w:rPr>
          <w:rFonts w:eastAsia="Times New Roman"/>
          <w:sz w:val="28"/>
          <w:szCs w:val="28"/>
        </w:rPr>
        <w:t xml:space="preserve">N  189/22721,  а </w:t>
      </w:r>
      <w:proofErr w:type="spellStart"/>
      <w:r w:rsidRPr="00B51CC6">
        <w:rPr>
          <w:rFonts w:eastAsia="Times New Roman"/>
          <w:sz w:val="28"/>
          <w:szCs w:val="28"/>
        </w:rPr>
        <w:t>також</w:t>
      </w:r>
      <w:proofErr w:type="spellEnd"/>
      <w:r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Pr="00B51CC6">
        <w:rPr>
          <w:rFonts w:eastAsia="Times New Roman"/>
          <w:sz w:val="28"/>
          <w:szCs w:val="28"/>
        </w:rPr>
        <w:t>звіти</w:t>
      </w:r>
      <w:proofErr w:type="spellEnd"/>
      <w:r w:rsidRPr="00B51CC6">
        <w:rPr>
          <w:rFonts w:eastAsia="Times New Roman"/>
          <w:sz w:val="28"/>
          <w:szCs w:val="28"/>
        </w:rPr>
        <w:t xml:space="preserve"> про </w:t>
      </w:r>
      <w:proofErr w:type="spellStart"/>
      <w:r w:rsidRPr="00B51CC6">
        <w:rPr>
          <w:rFonts w:eastAsia="Times New Roman"/>
          <w:sz w:val="28"/>
          <w:szCs w:val="28"/>
        </w:rPr>
        <w:t>вик</w:t>
      </w:r>
      <w:r>
        <w:rPr>
          <w:rFonts w:eastAsia="Times New Roman"/>
          <w:sz w:val="28"/>
          <w:szCs w:val="28"/>
        </w:rPr>
        <w:t>ористання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бланків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св</w:t>
      </w:r>
      <w:proofErr w:type="gramEnd"/>
      <w:r>
        <w:rPr>
          <w:rFonts w:eastAsia="Times New Roman"/>
          <w:sz w:val="28"/>
          <w:szCs w:val="28"/>
        </w:rPr>
        <w:t>ідоцтв</w:t>
      </w:r>
      <w:proofErr w:type="spellEnd"/>
      <w:r>
        <w:rPr>
          <w:rFonts w:eastAsia="Times New Roman"/>
          <w:sz w:val="28"/>
          <w:szCs w:val="28"/>
        </w:rPr>
        <w:t xml:space="preserve"> про </w:t>
      </w:r>
      <w:proofErr w:type="spellStart"/>
      <w:r w:rsidRPr="00B51CC6">
        <w:rPr>
          <w:rFonts w:eastAsia="Times New Roman"/>
          <w:sz w:val="28"/>
          <w:szCs w:val="28"/>
        </w:rPr>
        <w:t>державну</w:t>
      </w:r>
      <w:proofErr w:type="spellEnd"/>
      <w:r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Pr="00B51CC6">
        <w:rPr>
          <w:rFonts w:eastAsia="Times New Roman"/>
          <w:sz w:val="28"/>
          <w:szCs w:val="28"/>
        </w:rPr>
        <w:t>реєстрацію</w:t>
      </w:r>
      <w:proofErr w:type="spellEnd"/>
      <w:r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Pr="00B51CC6">
        <w:rPr>
          <w:rFonts w:eastAsia="Times New Roman"/>
          <w:sz w:val="28"/>
          <w:szCs w:val="28"/>
        </w:rPr>
        <w:t>актів</w:t>
      </w:r>
      <w:proofErr w:type="spellEnd"/>
      <w:r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Pr="00B51CC6">
        <w:rPr>
          <w:rFonts w:eastAsia="Times New Roman"/>
          <w:sz w:val="28"/>
          <w:szCs w:val="28"/>
        </w:rPr>
        <w:t>цивільного</w:t>
      </w:r>
      <w:proofErr w:type="spellEnd"/>
      <w:r w:rsidRPr="00B51CC6">
        <w:rPr>
          <w:rFonts w:eastAsia="Times New Roman"/>
          <w:sz w:val="28"/>
          <w:szCs w:val="28"/>
        </w:rPr>
        <w:t xml:space="preserve"> стану</w:t>
      </w:r>
      <w:r w:rsidR="00A47B88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(</w:t>
      </w:r>
      <w:r w:rsidR="00A47B88">
        <w:rPr>
          <w:rFonts w:eastAsia="Times New Roman"/>
          <w:sz w:val="28"/>
          <w:szCs w:val="28"/>
          <w:lang w:val="uk-UA"/>
        </w:rPr>
        <w:t>п</w:t>
      </w:r>
      <w:proofErr w:type="spellStart"/>
      <w:r w:rsidRPr="00B51CC6">
        <w:rPr>
          <w:rFonts w:eastAsia="Times New Roman"/>
          <w:sz w:val="28"/>
          <w:szCs w:val="28"/>
        </w:rPr>
        <w:t>ідпункт</w:t>
      </w:r>
      <w:proofErr w:type="spellEnd"/>
      <w:r w:rsidRPr="00B51CC6">
        <w:rPr>
          <w:rFonts w:eastAsia="Times New Roman"/>
          <w:sz w:val="28"/>
          <w:szCs w:val="28"/>
        </w:rPr>
        <w:t xml:space="preserve"> 4.14 пункту</w:t>
      </w:r>
      <w:r w:rsidR="00A47B88">
        <w:rPr>
          <w:rFonts w:eastAsia="Times New Roman"/>
          <w:sz w:val="28"/>
          <w:szCs w:val="28"/>
          <w:lang w:val="uk-UA"/>
        </w:rPr>
        <w:t xml:space="preserve"> </w:t>
      </w:r>
      <w:r w:rsidRPr="00B51CC6">
        <w:rPr>
          <w:rFonts w:eastAsia="Times New Roman"/>
          <w:sz w:val="28"/>
          <w:szCs w:val="28"/>
        </w:rPr>
        <w:t xml:space="preserve">4 в </w:t>
      </w:r>
      <w:proofErr w:type="spellStart"/>
      <w:r w:rsidRPr="00B51CC6">
        <w:rPr>
          <w:rFonts w:eastAsia="Times New Roman"/>
          <w:sz w:val="28"/>
          <w:szCs w:val="28"/>
        </w:rPr>
        <w:t>редакції</w:t>
      </w:r>
      <w:proofErr w:type="spellEnd"/>
      <w:r w:rsidRPr="00B51CC6">
        <w:rPr>
          <w:rFonts w:eastAsia="Times New Roman"/>
          <w:sz w:val="28"/>
          <w:szCs w:val="28"/>
        </w:rPr>
        <w:t xml:space="preserve"> Наказу </w:t>
      </w:r>
      <w:proofErr w:type="spellStart"/>
      <w:r w:rsidRPr="00B51CC6">
        <w:rPr>
          <w:rFonts w:eastAsia="Times New Roman"/>
          <w:sz w:val="28"/>
          <w:szCs w:val="28"/>
        </w:rPr>
        <w:t>Міністерства</w:t>
      </w:r>
      <w:proofErr w:type="spellEnd"/>
      <w:r w:rsidRPr="00B51CC6">
        <w:rPr>
          <w:rFonts w:eastAsia="Times New Roman"/>
          <w:sz w:val="28"/>
          <w:szCs w:val="28"/>
        </w:rPr>
        <w:t xml:space="preserve"> </w:t>
      </w:r>
      <w:proofErr w:type="spellStart"/>
      <w:r w:rsidRPr="00B51CC6">
        <w:rPr>
          <w:rFonts w:eastAsia="Times New Roman"/>
          <w:sz w:val="28"/>
          <w:szCs w:val="28"/>
        </w:rPr>
        <w:t>юстиції</w:t>
      </w:r>
      <w:proofErr w:type="spellEnd"/>
      <w:r w:rsidRPr="00B51CC6">
        <w:rPr>
          <w:rFonts w:eastAsia="Times New Roman"/>
          <w:sz w:val="28"/>
          <w:szCs w:val="28"/>
        </w:rPr>
        <w:t xml:space="preserve"> </w:t>
      </w:r>
      <w:r w:rsidRPr="00B51CC6">
        <w:rPr>
          <w:rFonts w:eastAsia="Times New Roman"/>
          <w:sz w:val="28"/>
          <w:szCs w:val="28"/>
          <w:lang w:val="uk-UA"/>
        </w:rPr>
        <w:t>№ 2921/5 від 23.11.20140, із змінами, внесеними згідно з Наказами Міністерства юстиції № 1471/5 від 10.08.2015 № 1471/5 від 10.08.2015)</w:t>
      </w:r>
      <w:r w:rsidR="00A47B88">
        <w:rPr>
          <w:rFonts w:eastAsia="Times New Roman"/>
          <w:sz w:val="28"/>
          <w:szCs w:val="28"/>
          <w:lang w:val="uk-UA"/>
        </w:rPr>
        <w:t>.</w:t>
      </w:r>
    </w:p>
    <w:p w:rsidR="009A1205" w:rsidRDefault="009E3575" w:rsidP="00A4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>9</w:t>
      </w:r>
      <w:r w:rsidRPr="00CB26E4">
        <w:rPr>
          <w:sz w:val="28"/>
          <w:szCs w:val="28"/>
          <w:lang w:val="uk-UA"/>
        </w:rPr>
        <w:t xml:space="preserve">. Розроблення та участь у розробленні проектів нормативно-правових актів, що відноситься до повноважень </w:t>
      </w:r>
      <w:r w:rsidR="00A47B88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 та організація їх виконання.</w:t>
      </w:r>
    </w:p>
    <w:p w:rsidR="009E3575" w:rsidRPr="009A1205" w:rsidRDefault="009E3575" w:rsidP="00A4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rPr>
          <w:rFonts w:eastAsia="Times New Roman"/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lastRenderedPageBreak/>
        <w:t>2.2.</w:t>
      </w:r>
      <w:r>
        <w:rPr>
          <w:sz w:val="28"/>
          <w:szCs w:val="28"/>
          <w:lang w:val="uk-UA"/>
        </w:rPr>
        <w:t>10</w:t>
      </w:r>
      <w:r w:rsidRPr="00CB26E4">
        <w:rPr>
          <w:sz w:val="28"/>
          <w:szCs w:val="28"/>
          <w:lang w:val="uk-UA"/>
        </w:rPr>
        <w:t>.Забезпечення інформування суб’єктів звернень про вимоги та порядок здійснення реєстрації, зняття з реєстрації місця проживання/перебування фізичних осіб.</w:t>
      </w:r>
    </w:p>
    <w:p w:rsidR="009E3575" w:rsidRPr="00CB26E4" w:rsidRDefault="009E3575" w:rsidP="00A47B88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>11.</w:t>
      </w:r>
      <w:r w:rsidRPr="00CB26E4">
        <w:rPr>
          <w:sz w:val="28"/>
          <w:szCs w:val="28"/>
          <w:lang w:val="uk-UA"/>
        </w:rPr>
        <w:t xml:space="preserve"> Забезпечення оприлюднення та вільного доступу до необхідної суб’єктам звернення інформації для отримання адміністративних послуг.</w:t>
      </w:r>
    </w:p>
    <w:p w:rsidR="009E3575" w:rsidRPr="00CB26E4" w:rsidRDefault="009E3575" w:rsidP="00A47B88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>12</w:t>
      </w:r>
      <w:r w:rsidRPr="00CB26E4">
        <w:rPr>
          <w:sz w:val="28"/>
          <w:szCs w:val="28"/>
          <w:lang w:val="uk-UA"/>
        </w:rPr>
        <w:t>.</w:t>
      </w:r>
      <w:r w:rsidR="00A47B88">
        <w:rPr>
          <w:sz w:val="28"/>
          <w:szCs w:val="28"/>
          <w:lang w:val="uk-UA"/>
        </w:rPr>
        <w:t xml:space="preserve"> </w:t>
      </w:r>
      <w:r w:rsidRPr="00CB26E4">
        <w:rPr>
          <w:sz w:val="28"/>
          <w:szCs w:val="28"/>
          <w:lang w:val="uk-UA"/>
        </w:rPr>
        <w:t>Інформування селищного голови про порушення вимог законодавства з питань компетенції відділу.</w:t>
      </w:r>
    </w:p>
    <w:p w:rsidR="009E3575" w:rsidRPr="00CB26E4" w:rsidRDefault="009E3575" w:rsidP="00A47B88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>13</w:t>
      </w:r>
      <w:r w:rsidRPr="00CB26E4">
        <w:rPr>
          <w:sz w:val="28"/>
          <w:szCs w:val="28"/>
          <w:lang w:val="uk-UA"/>
        </w:rPr>
        <w:t xml:space="preserve">. Розгляд звернень пропозицій, скарг фізичних і юридичних осіб, що належать до компетенції </w:t>
      </w:r>
      <w:r w:rsidR="00A47B88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ідділу.</w:t>
      </w:r>
    </w:p>
    <w:p w:rsidR="009E3575" w:rsidRPr="00CB26E4" w:rsidRDefault="009E3575" w:rsidP="00A47B88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>14</w:t>
      </w:r>
      <w:r w:rsidRPr="00CB26E4">
        <w:rPr>
          <w:sz w:val="28"/>
          <w:szCs w:val="28"/>
          <w:lang w:val="uk-UA"/>
        </w:rPr>
        <w:t>. Організація ведення діловодства та зберігання документів відповідно до встановлених правил.</w:t>
      </w:r>
    </w:p>
    <w:p w:rsidR="009E3575" w:rsidRPr="00CB26E4" w:rsidRDefault="009E3575" w:rsidP="00A47B88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>15</w:t>
      </w:r>
      <w:r w:rsidRPr="00CB26E4">
        <w:rPr>
          <w:sz w:val="28"/>
          <w:szCs w:val="28"/>
          <w:lang w:val="uk-UA"/>
        </w:rPr>
        <w:t xml:space="preserve">. Організація виконання розпорядчих документів селищної ради та її виконавчого комітету в межах повноважень </w:t>
      </w:r>
      <w:r w:rsidR="00A47B88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ідділу.</w:t>
      </w:r>
    </w:p>
    <w:p w:rsidR="009E3575" w:rsidRPr="00CB26E4" w:rsidRDefault="009E3575" w:rsidP="00A47B88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>16</w:t>
      </w:r>
      <w:r w:rsidRPr="00CB26E4">
        <w:rPr>
          <w:sz w:val="28"/>
          <w:szCs w:val="28"/>
          <w:lang w:val="uk-UA"/>
        </w:rPr>
        <w:t>. Формування та ведення електронного документообігу, електронних баз даних.</w:t>
      </w:r>
    </w:p>
    <w:p w:rsidR="009E3575" w:rsidRPr="00CB26E4" w:rsidRDefault="009E3575" w:rsidP="00A47B88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>17</w:t>
      </w:r>
      <w:r w:rsidRPr="00CB26E4">
        <w:rPr>
          <w:sz w:val="28"/>
          <w:szCs w:val="28"/>
          <w:lang w:val="uk-UA"/>
        </w:rPr>
        <w:t>. Здійснення обміну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адміністративно-територіальної одиниці та прибуття до смт. Велика Димерка в порядку, встановленому Кабінетом Міністрів України.</w:t>
      </w:r>
    </w:p>
    <w:p w:rsidR="009E3575" w:rsidRDefault="009E3575" w:rsidP="00A47B88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2.2.1</w:t>
      </w:r>
      <w:r>
        <w:rPr>
          <w:sz w:val="28"/>
          <w:szCs w:val="28"/>
          <w:lang w:val="uk-UA"/>
        </w:rPr>
        <w:t>8</w:t>
      </w:r>
      <w:r w:rsidRPr="00CB26E4">
        <w:rPr>
          <w:sz w:val="28"/>
          <w:szCs w:val="28"/>
          <w:lang w:val="uk-UA"/>
        </w:rPr>
        <w:t>. Подання органам Державного реєстру виборців відомостей, на підставі яких здійснюється поновлення бази даних Державного реєстру виборців.</w:t>
      </w:r>
    </w:p>
    <w:p w:rsidR="001B0029" w:rsidRPr="00CB26E4" w:rsidRDefault="001B0029" w:rsidP="00A47B8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2.2.19.</w:t>
      </w:r>
      <w:r w:rsidRPr="001B00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Pr="007B1CC6">
        <w:rPr>
          <w:rFonts w:eastAsia="Times New Roman"/>
          <w:sz w:val="28"/>
          <w:szCs w:val="28"/>
        </w:rPr>
        <w:t>живає</w:t>
      </w:r>
      <w:proofErr w:type="spellEnd"/>
      <w:r w:rsidRPr="007B1CC6">
        <w:rPr>
          <w:rFonts w:eastAsia="Times New Roman"/>
          <w:sz w:val="28"/>
          <w:szCs w:val="28"/>
        </w:rPr>
        <w:t xml:space="preserve"> </w:t>
      </w:r>
      <w:proofErr w:type="spellStart"/>
      <w:r w:rsidRPr="007B1CC6">
        <w:rPr>
          <w:rFonts w:eastAsia="Times New Roman"/>
          <w:sz w:val="28"/>
          <w:szCs w:val="28"/>
        </w:rPr>
        <w:t>заходів</w:t>
      </w:r>
      <w:proofErr w:type="spellEnd"/>
      <w:r w:rsidRPr="007B1CC6">
        <w:rPr>
          <w:rFonts w:eastAsia="Times New Roman"/>
          <w:sz w:val="28"/>
          <w:szCs w:val="28"/>
        </w:rPr>
        <w:t xml:space="preserve"> </w:t>
      </w:r>
      <w:proofErr w:type="spellStart"/>
      <w:r w:rsidRPr="007B1CC6">
        <w:rPr>
          <w:rFonts w:eastAsia="Times New Roman"/>
          <w:sz w:val="28"/>
          <w:szCs w:val="28"/>
        </w:rPr>
        <w:t>щодо</w:t>
      </w:r>
      <w:proofErr w:type="spellEnd"/>
      <w:r w:rsidRPr="007B1CC6">
        <w:rPr>
          <w:rFonts w:eastAsia="Times New Roman"/>
          <w:sz w:val="28"/>
          <w:szCs w:val="28"/>
        </w:rPr>
        <w:t xml:space="preserve"> </w:t>
      </w:r>
      <w:proofErr w:type="spellStart"/>
      <w:r w:rsidRPr="007B1CC6">
        <w:rPr>
          <w:rFonts w:eastAsia="Times New Roman"/>
          <w:sz w:val="28"/>
          <w:szCs w:val="28"/>
        </w:rPr>
        <w:t>захисту</w:t>
      </w:r>
      <w:proofErr w:type="spellEnd"/>
      <w:r w:rsidRPr="007B1CC6">
        <w:rPr>
          <w:rFonts w:eastAsia="Times New Roman"/>
          <w:sz w:val="28"/>
          <w:szCs w:val="28"/>
        </w:rPr>
        <w:t xml:space="preserve"> </w:t>
      </w:r>
      <w:proofErr w:type="spellStart"/>
      <w:r w:rsidRPr="007B1CC6">
        <w:rPr>
          <w:rFonts w:eastAsia="Times New Roman"/>
          <w:sz w:val="28"/>
          <w:szCs w:val="28"/>
        </w:rPr>
        <w:t>персональних</w:t>
      </w:r>
      <w:proofErr w:type="spellEnd"/>
      <w:r w:rsidRPr="007B1CC6">
        <w:rPr>
          <w:rFonts w:eastAsia="Times New Roman"/>
          <w:sz w:val="28"/>
          <w:szCs w:val="28"/>
        </w:rPr>
        <w:t xml:space="preserve"> </w:t>
      </w:r>
      <w:proofErr w:type="spellStart"/>
      <w:r w:rsidRPr="007B1CC6">
        <w:rPr>
          <w:rFonts w:eastAsia="Times New Roman"/>
          <w:sz w:val="28"/>
          <w:szCs w:val="28"/>
        </w:rPr>
        <w:t>даних</w:t>
      </w:r>
      <w:proofErr w:type="spellEnd"/>
      <w:r w:rsidRPr="007B1CC6">
        <w:rPr>
          <w:rFonts w:eastAsia="Times New Roman"/>
          <w:sz w:val="28"/>
          <w:szCs w:val="28"/>
        </w:rPr>
        <w:t xml:space="preserve"> при </w:t>
      </w:r>
      <w:proofErr w:type="spellStart"/>
      <w:r w:rsidRPr="007B1CC6">
        <w:rPr>
          <w:rFonts w:eastAsia="Times New Roman"/>
          <w:sz w:val="28"/>
          <w:szCs w:val="28"/>
        </w:rPr>
        <w:t>їх</w:t>
      </w:r>
      <w:proofErr w:type="spellEnd"/>
      <w:r w:rsidRPr="007B1CC6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зборі, </w:t>
      </w:r>
      <w:proofErr w:type="spellStart"/>
      <w:r w:rsidRPr="007B1CC6">
        <w:rPr>
          <w:rFonts w:eastAsia="Times New Roman"/>
          <w:sz w:val="28"/>
          <w:szCs w:val="28"/>
        </w:rPr>
        <w:t>обробці</w:t>
      </w:r>
      <w:proofErr w:type="spellEnd"/>
      <w:r w:rsidRPr="007B1CC6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використанні </w:t>
      </w:r>
      <w:r w:rsidRPr="007B1CC6">
        <w:rPr>
          <w:rFonts w:eastAsia="Times New Roman"/>
          <w:sz w:val="28"/>
          <w:szCs w:val="28"/>
        </w:rPr>
        <w:t xml:space="preserve">в </w:t>
      </w:r>
      <w:proofErr w:type="spellStart"/>
      <w:r w:rsidRPr="007B1CC6">
        <w:rPr>
          <w:rFonts w:eastAsia="Times New Roman"/>
          <w:sz w:val="28"/>
          <w:szCs w:val="28"/>
        </w:rPr>
        <w:t>процесі</w:t>
      </w:r>
      <w:proofErr w:type="spellEnd"/>
      <w:r w:rsidRPr="007B1CC6">
        <w:rPr>
          <w:rFonts w:eastAsia="Times New Roman"/>
          <w:sz w:val="28"/>
          <w:szCs w:val="28"/>
        </w:rPr>
        <w:t xml:space="preserve"> </w:t>
      </w:r>
      <w:proofErr w:type="spellStart"/>
      <w:r w:rsidRPr="007B1CC6">
        <w:rPr>
          <w:rFonts w:eastAsia="Times New Roman"/>
          <w:sz w:val="28"/>
          <w:szCs w:val="28"/>
        </w:rPr>
        <w:t>виконання</w:t>
      </w:r>
      <w:proofErr w:type="spellEnd"/>
      <w:r w:rsidRPr="007B1CC6">
        <w:rPr>
          <w:rFonts w:eastAsia="Times New Roman"/>
          <w:sz w:val="28"/>
          <w:szCs w:val="28"/>
        </w:rPr>
        <w:t xml:space="preserve"> </w:t>
      </w:r>
      <w:proofErr w:type="spellStart"/>
      <w:r w:rsidRPr="007B1CC6">
        <w:rPr>
          <w:rFonts w:eastAsia="Times New Roman"/>
          <w:sz w:val="28"/>
          <w:szCs w:val="28"/>
        </w:rPr>
        <w:t>своїх</w:t>
      </w:r>
      <w:proofErr w:type="spellEnd"/>
      <w:r w:rsidRPr="007B1CC6">
        <w:rPr>
          <w:rFonts w:eastAsia="Times New Roman"/>
          <w:sz w:val="28"/>
          <w:szCs w:val="28"/>
        </w:rPr>
        <w:t xml:space="preserve"> </w:t>
      </w:r>
      <w:proofErr w:type="spellStart"/>
      <w:r w:rsidRPr="007B1CC6">
        <w:rPr>
          <w:rFonts w:eastAsia="Times New Roman"/>
          <w:sz w:val="28"/>
          <w:szCs w:val="28"/>
        </w:rPr>
        <w:t>повноважень</w:t>
      </w:r>
      <w:proofErr w:type="spellEnd"/>
      <w:r w:rsidRPr="007B1CC6">
        <w:rPr>
          <w:rFonts w:eastAsia="Times New Roman"/>
          <w:sz w:val="28"/>
          <w:szCs w:val="28"/>
        </w:rPr>
        <w:t xml:space="preserve"> у порядку, </w:t>
      </w:r>
      <w:proofErr w:type="spellStart"/>
      <w:r w:rsidRPr="007B1CC6">
        <w:rPr>
          <w:rFonts w:eastAsia="Times New Roman"/>
          <w:sz w:val="28"/>
          <w:szCs w:val="28"/>
        </w:rPr>
        <w:t>визначеному</w:t>
      </w:r>
      <w:proofErr w:type="spellEnd"/>
      <w:r w:rsidRPr="007B1CC6">
        <w:rPr>
          <w:rFonts w:eastAsia="Times New Roman"/>
          <w:sz w:val="28"/>
          <w:szCs w:val="28"/>
        </w:rPr>
        <w:t xml:space="preserve"> Законом </w:t>
      </w:r>
      <w:proofErr w:type="spellStart"/>
      <w:r w:rsidRPr="007B1CC6">
        <w:rPr>
          <w:rFonts w:eastAsia="Times New Roman"/>
          <w:sz w:val="28"/>
          <w:szCs w:val="28"/>
        </w:rPr>
        <w:t>України</w:t>
      </w:r>
      <w:proofErr w:type="spellEnd"/>
      <w:r w:rsidRPr="007B1CC6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“Про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  <w:bookmarkStart w:id="10" w:name="_GoBack"/>
      <w:bookmarkEnd w:id="10"/>
    </w:p>
    <w:p w:rsidR="005368E5" w:rsidRPr="00CB26E4" w:rsidRDefault="005368E5" w:rsidP="00A47B88">
      <w:pPr>
        <w:ind w:firstLine="0"/>
        <w:rPr>
          <w:sz w:val="28"/>
          <w:szCs w:val="28"/>
          <w:lang w:val="uk-UA"/>
        </w:rPr>
      </w:pPr>
    </w:p>
    <w:p w:rsidR="005368E5" w:rsidRPr="00CB26E4" w:rsidRDefault="005368E5" w:rsidP="005368E5">
      <w:pPr>
        <w:jc w:val="center"/>
        <w:rPr>
          <w:b/>
          <w:sz w:val="28"/>
          <w:szCs w:val="28"/>
          <w:lang w:val="uk-UA"/>
        </w:rPr>
      </w:pPr>
      <w:r w:rsidRPr="00CB26E4">
        <w:rPr>
          <w:b/>
          <w:sz w:val="28"/>
          <w:szCs w:val="28"/>
          <w:lang w:val="uk-UA"/>
        </w:rPr>
        <w:t>РОЗДІЛ 3. ПРАВА ВІДДІЛУ</w:t>
      </w:r>
    </w:p>
    <w:p w:rsidR="00B51CC6" w:rsidRPr="00CB26E4" w:rsidRDefault="00B51CC6" w:rsidP="005368E5">
      <w:pPr>
        <w:jc w:val="center"/>
        <w:rPr>
          <w:b/>
          <w:sz w:val="28"/>
          <w:szCs w:val="28"/>
          <w:lang w:val="uk-UA"/>
        </w:rPr>
      </w:pPr>
    </w:p>
    <w:p w:rsidR="005368E5" w:rsidRPr="00CB26E4" w:rsidRDefault="005368E5" w:rsidP="009A1205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3.1. Безоплатно одержувати в установленому порядку від органів виконавчої влади, органів місцевого самоврядування, підприємств, установ та організацій документи та інформацію, необхідну для виконання покладених на </w:t>
      </w:r>
      <w:r w:rsidR="00A47B88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 завдань.</w:t>
      </w:r>
    </w:p>
    <w:p w:rsidR="005368E5" w:rsidRPr="00CB26E4" w:rsidRDefault="005368E5" w:rsidP="009A1205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3.2. Порушувати клопотання до селищного голови щодо вжиття заходів у частині матеріально-технічного та організаційного забезпечення роботи </w:t>
      </w:r>
      <w:r w:rsidR="00A47B88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ідділу.</w:t>
      </w:r>
    </w:p>
    <w:p w:rsidR="005368E5" w:rsidRPr="00CB26E4" w:rsidRDefault="005368E5" w:rsidP="009A1205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3.3. Інформувати селищного голову, секретаря селищної ради з питань діяльності виконавчих органів ради про покладання на </w:t>
      </w:r>
      <w:r w:rsidR="00A47B88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 xml:space="preserve">ідділ обов’язків, що виходять за межі компетенції </w:t>
      </w:r>
      <w:r w:rsidR="00A47B88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ідділу.</w:t>
      </w:r>
    </w:p>
    <w:p w:rsidR="005368E5" w:rsidRPr="00CB26E4" w:rsidRDefault="005368E5" w:rsidP="009A1205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3.4. Скликати в установленому порядку наради з питань, які належать до компетенції </w:t>
      </w:r>
      <w:r w:rsidR="00A47B88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ідділу.</w:t>
      </w:r>
    </w:p>
    <w:p w:rsidR="005368E5" w:rsidRPr="00CB26E4" w:rsidRDefault="005368E5" w:rsidP="009A1205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3.5. Залучати спеціалістів </w:t>
      </w:r>
      <w:r w:rsidR="00A47B88">
        <w:rPr>
          <w:sz w:val="28"/>
          <w:szCs w:val="28"/>
          <w:lang w:val="uk-UA"/>
        </w:rPr>
        <w:t xml:space="preserve">структурних підрозділів </w:t>
      </w:r>
      <w:r w:rsidRPr="00CB26E4">
        <w:rPr>
          <w:sz w:val="28"/>
          <w:szCs w:val="28"/>
          <w:lang w:val="uk-UA"/>
        </w:rPr>
        <w:t>виконавч</w:t>
      </w:r>
      <w:r w:rsidR="00A47B88">
        <w:rPr>
          <w:sz w:val="28"/>
          <w:szCs w:val="28"/>
          <w:lang w:val="uk-UA"/>
        </w:rPr>
        <w:t>ого комітету</w:t>
      </w:r>
      <w:r w:rsidRPr="00CB26E4">
        <w:rPr>
          <w:sz w:val="28"/>
          <w:szCs w:val="28"/>
          <w:lang w:val="uk-UA"/>
        </w:rPr>
        <w:t xml:space="preserve"> селищної ради (за погодженням з їх керівниками) для розгляду питань, що належать до завдань та функцій </w:t>
      </w:r>
      <w:r w:rsidR="00A47B88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 xml:space="preserve">ідділу, а також здійснення заходів, які проводяться </w:t>
      </w:r>
      <w:r w:rsidR="00A47B88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ідділом відповідно до покладених на нього завдань.</w:t>
      </w:r>
    </w:p>
    <w:p w:rsidR="005368E5" w:rsidRPr="00CB26E4" w:rsidRDefault="005368E5" w:rsidP="009A1205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3.6. Вимагати від суб’єктів звернення подання документів у повному обсязі, передбаченому чинни</w:t>
      </w:r>
      <w:r w:rsidR="00A47B88">
        <w:rPr>
          <w:sz w:val="28"/>
          <w:szCs w:val="28"/>
          <w:lang w:val="uk-UA"/>
        </w:rPr>
        <w:t>м законодавством</w:t>
      </w:r>
      <w:r w:rsidRPr="00CB26E4">
        <w:rPr>
          <w:sz w:val="28"/>
          <w:szCs w:val="28"/>
          <w:lang w:val="uk-UA"/>
        </w:rPr>
        <w:t xml:space="preserve"> та надання достовірної інформації.</w:t>
      </w:r>
    </w:p>
    <w:p w:rsidR="005D258D" w:rsidRPr="009F76EF" w:rsidRDefault="005368E5" w:rsidP="009A1205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lastRenderedPageBreak/>
        <w:t>3.7. Вносити пропозиції селищному голові щодо вдосконалення процедури реєстрації місця проживання/перебування.</w:t>
      </w:r>
    </w:p>
    <w:p w:rsidR="005D258D" w:rsidRDefault="005D258D" w:rsidP="005368E5">
      <w:pPr>
        <w:jc w:val="center"/>
        <w:rPr>
          <w:b/>
          <w:sz w:val="28"/>
          <w:szCs w:val="28"/>
          <w:lang w:val="uk-UA"/>
        </w:rPr>
      </w:pPr>
    </w:p>
    <w:p w:rsidR="00294ADA" w:rsidRDefault="00294ADA" w:rsidP="005368E5">
      <w:pPr>
        <w:jc w:val="center"/>
        <w:rPr>
          <w:b/>
          <w:sz w:val="28"/>
          <w:szCs w:val="28"/>
          <w:lang w:val="uk-UA"/>
        </w:rPr>
      </w:pPr>
    </w:p>
    <w:p w:rsidR="005368E5" w:rsidRDefault="005368E5" w:rsidP="005368E5">
      <w:pPr>
        <w:jc w:val="center"/>
        <w:rPr>
          <w:b/>
          <w:sz w:val="28"/>
          <w:szCs w:val="28"/>
          <w:lang w:val="uk-UA"/>
        </w:rPr>
      </w:pPr>
      <w:r w:rsidRPr="00CB26E4">
        <w:rPr>
          <w:b/>
          <w:sz w:val="28"/>
          <w:szCs w:val="28"/>
          <w:lang w:val="uk-UA"/>
        </w:rPr>
        <w:t>РОЗДІЛ 4. ОРГАНІЗАЦІЙНА ДІЯЛЬНІСТЬ ВІДДІЛУ</w:t>
      </w:r>
    </w:p>
    <w:p w:rsidR="009F76EF" w:rsidRPr="00CB26E4" w:rsidRDefault="009F76EF" w:rsidP="005368E5">
      <w:pPr>
        <w:jc w:val="center"/>
        <w:rPr>
          <w:b/>
          <w:sz w:val="28"/>
          <w:szCs w:val="28"/>
          <w:lang w:val="uk-UA"/>
        </w:rPr>
      </w:pPr>
    </w:p>
    <w:p w:rsidR="005368E5" w:rsidRPr="00CB26E4" w:rsidRDefault="005368E5" w:rsidP="009A1205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4.1. Організація роботи </w:t>
      </w:r>
      <w:r w:rsidR="00A47B88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 здійснюється відповідно до вимог Регламенту виконавч</w:t>
      </w:r>
      <w:r w:rsidR="00A47B88">
        <w:rPr>
          <w:sz w:val="28"/>
          <w:szCs w:val="28"/>
          <w:lang w:val="uk-UA"/>
        </w:rPr>
        <w:t>ого</w:t>
      </w:r>
      <w:r w:rsidRPr="00CB26E4">
        <w:rPr>
          <w:sz w:val="28"/>
          <w:szCs w:val="28"/>
          <w:lang w:val="uk-UA"/>
        </w:rPr>
        <w:t xml:space="preserve"> </w:t>
      </w:r>
      <w:r w:rsidR="00A47B88">
        <w:rPr>
          <w:sz w:val="28"/>
          <w:szCs w:val="28"/>
          <w:lang w:val="uk-UA"/>
        </w:rPr>
        <w:t>комітету</w:t>
      </w:r>
      <w:r w:rsidRPr="00CB26E4">
        <w:rPr>
          <w:sz w:val="28"/>
          <w:szCs w:val="28"/>
          <w:lang w:val="uk-UA"/>
        </w:rPr>
        <w:t xml:space="preserve"> Великодимерської селищної ради Броварського району Київської області, Регламенту Великодимерської селищної ради Броварського району Київської області, інших нормативно-правових та розпорядчих актів.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4.2.</w:t>
      </w:r>
      <w:r w:rsidR="002673F4">
        <w:rPr>
          <w:sz w:val="28"/>
          <w:szCs w:val="28"/>
          <w:lang w:val="uk-UA"/>
        </w:rPr>
        <w:t xml:space="preserve"> </w:t>
      </w:r>
      <w:r w:rsidRPr="00CB26E4">
        <w:rPr>
          <w:sz w:val="28"/>
          <w:szCs w:val="28"/>
          <w:lang w:val="uk-UA"/>
        </w:rPr>
        <w:t>Всі працівники відділу підпорядковані начальнику відділу, підзвітні та підконтрольні</w:t>
      </w:r>
      <w:r w:rsidR="002673F4">
        <w:rPr>
          <w:sz w:val="28"/>
          <w:szCs w:val="28"/>
          <w:lang w:val="uk-UA"/>
        </w:rPr>
        <w:t xml:space="preserve"> селищному голові та профільному заступнику селищного голови</w:t>
      </w:r>
      <w:r w:rsidRPr="00CB26E4">
        <w:rPr>
          <w:sz w:val="28"/>
          <w:szCs w:val="28"/>
          <w:lang w:val="uk-UA"/>
        </w:rPr>
        <w:t>.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4.3.</w:t>
      </w:r>
      <w:r w:rsidR="002673F4">
        <w:rPr>
          <w:sz w:val="28"/>
          <w:szCs w:val="28"/>
          <w:lang w:val="uk-UA"/>
        </w:rPr>
        <w:t xml:space="preserve"> </w:t>
      </w:r>
      <w:r w:rsidRPr="00CB26E4">
        <w:rPr>
          <w:sz w:val="28"/>
          <w:szCs w:val="28"/>
          <w:lang w:val="uk-UA"/>
        </w:rPr>
        <w:t xml:space="preserve">Штатний розпис </w:t>
      </w:r>
      <w:r w:rsidR="002673F4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 xml:space="preserve">ідділу затверджується розпорядженням селищного голови в межах </w:t>
      </w:r>
      <w:r w:rsidR="002673F4">
        <w:rPr>
          <w:sz w:val="28"/>
          <w:szCs w:val="28"/>
          <w:lang w:val="uk-UA"/>
        </w:rPr>
        <w:t>структури виконавчого комітету</w:t>
      </w:r>
      <w:r w:rsidRPr="00CB26E4">
        <w:rPr>
          <w:sz w:val="28"/>
          <w:szCs w:val="28"/>
          <w:lang w:val="uk-UA"/>
        </w:rPr>
        <w:t xml:space="preserve"> та фонду оплати праці.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4.4. Відділ очолює начальник, який призначається на посаду та звільняється з посади селищним головою в порядку, передбаченому чинним законодавством.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4.5. Начальник </w:t>
      </w:r>
      <w:r w:rsidR="002673F4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ідділу: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- здійснює керівництво діяльністю </w:t>
      </w:r>
      <w:r w:rsidR="002673F4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 xml:space="preserve">ідділу, несе персональну відповідальність за виконання покладених на </w:t>
      </w:r>
      <w:r w:rsidR="002673F4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 завдань та функцій;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- організовує діяльність </w:t>
      </w:r>
      <w:r w:rsidR="002673F4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 xml:space="preserve">ідділу, вживає заходи щодо підвищення ефективності роботи </w:t>
      </w:r>
      <w:r w:rsidR="002673F4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ідділу;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- забезпечує розробку та подання на затвердження селищному голові посадових інструкцій працівників </w:t>
      </w:r>
      <w:r w:rsidR="002673F4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ідділу;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- організовує здійснення інформаційного та матеріально-технічного забезпечення </w:t>
      </w:r>
      <w:r w:rsidR="002673F4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ідділу;</w:t>
      </w:r>
    </w:p>
    <w:p w:rsidR="005368E5" w:rsidRPr="00CB26E4" w:rsidRDefault="005368E5" w:rsidP="005368E5">
      <w:pPr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- забезпечує підготовку проектів рішень та внесення їх на розгляд </w:t>
      </w:r>
      <w:proofErr w:type="spellStart"/>
      <w:r w:rsidRPr="00CB26E4">
        <w:rPr>
          <w:sz w:val="28"/>
          <w:szCs w:val="28"/>
          <w:lang w:val="uk-UA"/>
        </w:rPr>
        <w:t>Великодимерській</w:t>
      </w:r>
      <w:proofErr w:type="spellEnd"/>
      <w:r w:rsidRPr="00CB26E4">
        <w:rPr>
          <w:sz w:val="28"/>
          <w:szCs w:val="28"/>
          <w:lang w:val="uk-UA"/>
        </w:rPr>
        <w:t xml:space="preserve"> селищній раді Броварського району Київської області і виконавчого комітету, доведення до виконавців нормативних та розпорядчих документів з питань, що належать до їх компетенції;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- надає в установленому порядку та в строки, передбачені чинним законодавством, посадовим особам </w:t>
      </w:r>
      <w:r w:rsidR="002673F4">
        <w:rPr>
          <w:sz w:val="28"/>
          <w:szCs w:val="28"/>
          <w:lang w:val="uk-UA"/>
        </w:rPr>
        <w:t>виконавчого комітету</w:t>
      </w:r>
      <w:r w:rsidRPr="00CB26E4">
        <w:rPr>
          <w:sz w:val="28"/>
          <w:szCs w:val="28"/>
          <w:lang w:val="uk-UA"/>
        </w:rPr>
        <w:t xml:space="preserve"> документи, довідки та інші матеріали, необхідні для виконання покладених на них завдань;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- відповідає за стан діловодства, обліку та звітн</w:t>
      </w:r>
      <w:r w:rsidR="002673F4">
        <w:rPr>
          <w:sz w:val="28"/>
          <w:szCs w:val="28"/>
          <w:lang w:val="uk-UA"/>
        </w:rPr>
        <w:t>ості в</w:t>
      </w:r>
      <w:r w:rsidRPr="00CB26E4">
        <w:rPr>
          <w:sz w:val="28"/>
          <w:szCs w:val="28"/>
          <w:lang w:val="uk-UA"/>
        </w:rPr>
        <w:t>ідділу;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- дає відповідні доручення працівникам щодо виконання покладених на </w:t>
      </w:r>
      <w:r w:rsidR="002673F4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 завдань;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- забезпечує дотримання працівниками </w:t>
      </w:r>
      <w:r w:rsidR="002673F4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 трудової дисципліни та правил охорони праці;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- вносить пропозиції селищному голові щодо призначення, переміщення, звільнення та заохочення, накладення стягнень на працівників </w:t>
      </w:r>
      <w:r w:rsidR="002673F4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ідділу;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- організовує інформаційне забезпечення роботи </w:t>
      </w:r>
      <w:r w:rsidR="002673F4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ідділу, роботу із засобами масової інформації, визначає зміст та час проведення інформаційних заходів;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- сприяє створенню належних умов праці у </w:t>
      </w:r>
      <w:r w:rsidR="002673F4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 xml:space="preserve">ідділі, вносить пропозиції селищному голові щодо матеріально-технічного забезпечення </w:t>
      </w:r>
      <w:r w:rsidR="002673F4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ідділу;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- розглядає скарги на діяльність чи бездіяльність працівників </w:t>
      </w:r>
      <w:r w:rsidR="002673F4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ідділу;</w:t>
      </w:r>
    </w:p>
    <w:p w:rsidR="005368E5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- веде особистий прийом громадян;</w:t>
      </w:r>
    </w:p>
    <w:p w:rsidR="00DC6522" w:rsidRDefault="00DC6522" w:rsidP="00DC6522">
      <w:pPr>
        <w:ind w:firstLine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723ACE">
        <w:rPr>
          <w:sz w:val="28"/>
          <w:szCs w:val="28"/>
          <w:lang w:val="uk-UA"/>
        </w:rPr>
        <w:t>проводить державну реєстрацію фізичної особи з одночасним визнанням батьківства та на підставі складених актових записів видає відповідні свідоцтва;</w:t>
      </w:r>
    </w:p>
    <w:p w:rsidR="00DC6522" w:rsidRDefault="00DC6522" w:rsidP="00DC6522">
      <w:pPr>
        <w:ind w:firstLine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23ACE">
        <w:rPr>
          <w:sz w:val="28"/>
          <w:szCs w:val="28"/>
          <w:lang w:val="uk-UA"/>
        </w:rPr>
        <w:t>проводить державну реєстрацію смерті та на підставі складених актових записів видає відповідні свідоцтва та довідки;</w:t>
      </w:r>
    </w:p>
    <w:p w:rsidR="00DC6522" w:rsidRDefault="00DC6522" w:rsidP="00DC6522">
      <w:pPr>
        <w:ind w:firstLine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23ACE">
        <w:rPr>
          <w:sz w:val="28"/>
          <w:szCs w:val="28"/>
          <w:lang w:val="uk-UA"/>
        </w:rPr>
        <w:t>проводить державну реєстрацію шлюбу та на підставі складених актових записів видає відповідні свідоцтва;</w:t>
      </w:r>
    </w:p>
    <w:p w:rsidR="00DC6522" w:rsidRDefault="00DC6522" w:rsidP="00DC6522">
      <w:pPr>
        <w:ind w:firstLine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готує повідомлення про померлих дітей, готує списки паспортів громадян, пільгових посвідчень та військово-облікових документів, зданих у зв’язку з державною реєстрацією смерті та передачі у відповідні органи;</w:t>
      </w:r>
    </w:p>
    <w:p w:rsidR="00DC6522" w:rsidRDefault="00DC6522" w:rsidP="00DC6522">
      <w:pPr>
        <w:ind w:firstLine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готує повідомлення про зміну прізвища військовозобов’язаними або призовниками у зв’язку з державною реєстрацією шлюбу;</w:t>
      </w:r>
    </w:p>
    <w:p w:rsidR="00DC6522" w:rsidRPr="00723ACE" w:rsidRDefault="00DC6522" w:rsidP="00DC6522">
      <w:pPr>
        <w:ind w:firstLine="0"/>
        <w:contextualSpacing w:val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- </w:t>
      </w:r>
      <w:r w:rsidRPr="00723ACE">
        <w:rPr>
          <w:sz w:val="28"/>
          <w:lang w:val="uk-UA"/>
        </w:rPr>
        <w:t>несе відповідальність за збереження бланків свідоцтв по державній реєстрації актів цивільного стану;</w:t>
      </w:r>
    </w:p>
    <w:p w:rsidR="00DC6522" w:rsidRPr="00CB26E4" w:rsidRDefault="00DC6522" w:rsidP="00DC652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складає протоколи про адміністративні правопорушення, передбачені  ст. 212-1 Кодексу України про адміністративні правопорушення, надсилає складені протоколи про адміністративне правопорушення до адміністративних комісій;</w:t>
      </w:r>
    </w:p>
    <w:p w:rsidR="005368E5" w:rsidRPr="00CB26E4" w:rsidRDefault="00727FFC" w:rsidP="00DC652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368E5" w:rsidRPr="00CB26E4">
        <w:rPr>
          <w:sz w:val="28"/>
          <w:szCs w:val="28"/>
          <w:lang w:val="uk-UA"/>
        </w:rPr>
        <w:t xml:space="preserve"> у межах своїх повноважень організовує ділове листування;</w:t>
      </w:r>
    </w:p>
    <w:p w:rsidR="005368E5" w:rsidRPr="00CB26E4" w:rsidRDefault="005368E5" w:rsidP="00DC6522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- здійснює інші повноваження відповідно до актів законодавства, рішень селищної ради та її виконавчого комітету, даного Положення.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4.6. Начальник </w:t>
      </w:r>
      <w:r w:rsidR="002673F4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 безпосередньо підпорядковується селищному голові</w:t>
      </w:r>
      <w:r w:rsidR="002673F4">
        <w:rPr>
          <w:sz w:val="28"/>
          <w:szCs w:val="28"/>
          <w:lang w:val="uk-UA"/>
        </w:rPr>
        <w:t xml:space="preserve"> та профільному заступнику селищного голови</w:t>
      </w:r>
      <w:r w:rsidRPr="00CB26E4">
        <w:rPr>
          <w:sz w:val="28"/>
          <w:szCs w:val="28"/>
          <w:lang w:val="uk-UA"/>
        </w:rPr>
        <w:t>.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4.7. Повноваження начальника та працівників </w:t>
      </w:r>
      <w:r w:rsidR="00294ADA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 визначаються їх посадовими інструкціями.</w:t>
      </w:r>
      <w:r w:rsidR="002673F4">
        <w:rPr>
          <w:sz w:val="28"/>
          <w:szCs w:val="28"/>
          <w:lang w:val="uk-UA"/>
        </w:rPr>
        <w:t xml:space="preserve"> Начальник відділу розробляє та подає на затвердження селищного голови посадові інструкції працівників відділу.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>4.8.Працівники відділу призначаються на посаду та звільняються з посади селищним головою у встановленому законодавством порядку.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4.9. Працівники </w:t>
      </w:r>
      <w:r w:rsidR="00294ADA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 несуть відповідальність за своєчасне та належне виконання обов’язків, передбачених цим Положенням і посадовими інструкціями, у порядку, визначеному чинним законодавством.</w:t>
      </w:r>
    </w:p>
    <w:p w:rsidR="005368E5" w:rsidRPr="00CB26E4" w:rsidRDefault="005368E5" w:rsidP="005368E5">
      <w:pPr>
        <w:rPr>
          <w:sz w:val="28"/>
          <w:szCs w:val="28"/>
          <w:lang w:val="uk-UA"/>
        </w:rPr>
      </w:pPr>
    </w:p>
    <w:p w:rsidR="005368E5" w:rsidRDefault="005368E5" w:rsidP="005368E5">
      <w:pPr>
        <w:jc w:val="center"/>
        <w:rPr>
          <w:b/>
          <w:sz w:val="28"/>
          <w:szCs w:val="28"/>
          <w:lang w:val="uk-UA"/>
        </w:rPr>
      </w:pPr>
      <w:r w:rsidRPr="00CB26E4">
        <w:rPr>
          <w:b/>
          <w:sz w:val="28"/>
          <w:szCs w:val="28"/>
          <w:lang w:val="uk-UA"/>
        </w:rPr>
        <w:t>РОЗДІЛ 5. ЗАКЛЮЧНІ ПОЛОЖЕННЯ</w:t>
      </w:r>
    </w:p>
    <w:p w:rsidR="00CB26E4" w:rsidRPr="00CB26E4" w:rsidRDefault="00CB26E4" w:rsidP="005368E5">
      <w:pPr>
        <w:jc w:val="center"/>
        <w:rPr>
          <w:b/>
          <w:sz w:val="28"/>
          <w:szCs w:val="28"/>
          <w:lang w:val="uk-UA"/>
        </w:rPr>
      </w:pP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5.1. Припинення діяльності </w:t>
      </w:r>
      <w:r w:rsidR="00294ADA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 xml:space="preserve">ідділу здійснюється відповідно до чинного законодавства на підставі рішення </w:t>
      </w:r>
      <w:r w:rsidR="00294ADA">
        <w:rPr>
          <w:sz w:val="28"/>
          <w:szCs w:val="28"/>
          <w:lang w:val="uk-UA"/>
        </w:rPr>
        <w:t xml:space="preserve">Великодимерської </w:t>
      </w:r>
      <w:r w:rsidRPr="00CB26E4">
        <w:rPr>
          <w:sz w:val="28"/>
          <w:szCs w:val="28"/>
          <w:lang w:val="uk-UA"/>
        </w:rPr>
        <w:t>селищної ради.</w:t>
      </w:r>
    </w:p>
    <w:p w:rsidR="005368E5" w:rsidRPr="00CB26E4" w:rsidRDefault="005368E5" w:rsidP="00727FFC">
      <w:pPr>
        <w:ind w:firstLine="0"/>
        <w:rPr>
          <w:sz w:val="28"/>
          <w:szCs w:val="28"/>
          <w:lang w:val="uk-UA"/>
        </w:rPr>
      </w:pPr>
      <w:r w:rsidRPr="00CB26E4">
        <w:rPr>
          <w:sz w:val="28"/>
          <w:szCs w:val="28"/>
          <w:lang w:val="uk-UA"/>
        </w:rPr>
        <w:t xml:space="preserve">5.2. Утримання </w:t>
      </w:r>
      <w:r w:rsidR="00294ADA">
        <w:rPr>
          <w:sz w:val="28"/>
          <w:szCs w:val="28"/>
          <w:lang w:val="uk-UA"/>
        </w:rPr>
        <w:t>в</w:t>
      </w:r>
      <w:r w:rsidRPr="00CB26E4">
        <w:rPr>
          <w:sz w:val="28"/>
          <w:szCs w:val="28"/>
          <w:lang w:val="uk-UA"/>
        </w:rPr>
        <w:t>ідділу здійснюється за рахунок коштів місцевого бюджету.</w:t>
      </w:r>
    </w:p>
    <w:p w:rsidR="0034203E" w:rsidRPr="001C754E" w:rsidRDefault="0034203E" w:rsidP="0077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sz w:val="32"/>
          <w:szCs w:val="32"/>
          <w:lang w:val="uk-UA"/>
        </w:rPr>
      </w:pPr>
    </w:p>
    <w:p w:rsidR="0034203E" w:rsidRPr="001C754E" w:rsidRDefault="0034203E" w:rsidP="0077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sz w:val="32"/>
          <w:szCs w:val="32"/>
          <w:lang w:val="uk-UA"/>
        </w:rPr>
      </w:pPr>
    </w:p>
    <w:p w:rsidR="0034203E" w:rsidRPr="001C754E" w:rsidRDefault="0034203E" w:rsidP="0077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sz w:val="32"/>
          <w:szCs w:val="32"/>
          <w:lang w:val="uk-UA"/>
        </w:rPr>
      </w:pPr>
    </w:p>
    <w:p w:rsidR="0034203E" w:rsidRPr="001C754E" w:rsidRDefault="0034203E" w:rsidP="0077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sz w:val="32"/>
          <w:szCs w:val="32"/>
          <w:lang w:val="uk-UA"/>
        </w:rPr>
      </w:pPr>
    </w:p>
    <w:p w:rsidR="00BF7AA5" w:rsidRPr="003F53C1" w:rsidRDefault="00BF7AA5" w:rsidP="00BF7AA5">
      <w:pPr>
        <w:pStyle w:val="100"/>
        <w:shd w:val="clear" w:color="auto" w:fill="auto"/>
        <w:spacing w:line="24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Керуюча справами виконкому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>Ю.Москаленко</w:t>
      </w:r>
    </w:p>
    <w:p w:rsidR="0034203E" w:rsidRPr="001C754E" w:rsidRDefault="0034203E" w:rsidP="0077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sz w:val="32"/>
          <w:szCs w:val="32"/>
          <w:lang w:val="uk-UA"/>
        </w:rPr>
      </w:pPr>
    </w:p>
    <w:p w:rsidR="0034203E" w:rsidRPr="001C754E" w:rsidRDefault="0034203E" w:rsidP="0077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sz w:val="32"/>
          <w:szCs w:val="32"/>
          <w:lang w:val="uk-UA"/>
        </w:rPr>
      </w:pPr>
    </w:p>
    <w:p w:rsidR="0034203E" w:rsidRPr="001C754E" w:rsidRDefault="0034203E" w:rsidP="0077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sz w:val="32"/>
          <w:szCs w:val="32"/>
          <w:lang w:val="uk-UA"/>
        </w:rPr>
      </w:pPr>
    </w:p>
    <w:p w:rsidR="0034203E" w:rsidRPr="001C754E" w:rsidRDefault="0034203E" w:rsidP="0077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sz w:val="32"/>
          <w:szCs w:val="32"/>
          <w:lang w:val="uk-UA"/>
        </w:rPr>
      </w:pPr>
    </w:p>
    <w:p w:rsidR="0034203E" w:rsidRPr="001C754E" w:rsidRDefault="0034203E" w:rsidP="0077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sz w:val="32"/>
          <w:szCs w:val="32"/>
          <w:lang w:val="uk-UA"/>
        </w:rPr>
      </w:pPr>
    </w:p>
    <w:p w:rsidR="0034203E" w:rsidRPr="001C754E" w:rsidRDefault="0034203E" w:rsidP="0077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sz w:val="32"/>
          <w:szCs w:val="32"/>
          <w:lang w:val="uk-UA"/>
        </w:rPr>
      </w:pPr>
    </w:p>
    <w:p w:rsidR="0034203E" w:rsidRPr="001C754E" w:rsidRDefault="0034203E" w:rsidP="0077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sz w:val="32"/>
          <w:szCs w:val="32"/>
          <w:lang w:val="uk-UA"/>
        </w:rPr>
      </w:pPr>
    </w:p>
    <w:p w:rsidR="00C74883" w:rsidRPr="001C754E" w:rsidRDefault="00C74883" w:rsidP="00773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eastAsia="Times New Roman"/>
          <w:sz w:val="32"/>
          <w:szCs w:val="32"/>
          <w:lang w:val="uk-UA"/>
        </w:rPr>
      </w:pPr>
    </w:p>
    <w:sectPr w:rsidR="00C74883" w:rsidRPr="001C754E" w:rsidSect="00D37B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7AD"/>
    <w:multiLevelType w:val="hybridMultilevel"/>
    <w:tmpl w:val="891092FE"/>
    <w:lvl w:ilvl="0" w:tplc="6E3ECE4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B1738"/>
    <w:multiLevelType w:val="multilevel"/>
    <w:tmpl w:val="8DBCF8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579B2294"/>
    <w:multiLevelType w:val="hybridMultilevel"/>
    <w:tmpl w:val="87CC1E4A"/>
    <w:lvl w:ilvl="0" w:tplc="AB00A0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36F1B"/>
    <w:multiLevelType w:val="hybridMultilevel"/>
    <w:tmpl w:val="49861354"/>
    <w:lvl w:ilvl="0" w:tplc="7AC66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6C"/>
    <w:rsid w:val="00002157"/>
    <w:rsid w:val="001B0029"/>
    <w:rsid w:val="001C754E"/>
    <w:rsid w:val="002673F4"/>
    <w:rsid w:val="00271E0B"/>
    <w:rsid w:val="00294ADA"/>
    <w:rsid w:val="002A6B07"/>
    <w:rsid w:val="0030071A"/>
    <w:rsid w:val="0034203E"/>
    <w:rsid w:val="00360036"/>
    <w:rsid w:val="003705F9"/>
    <w:rsid w:val="003973FF"/>
    <w:rsid w:val="003E2E6C"/>
    <w:rsid w:val="004B70F5"/>
    <w:rsid w:val="004E0C04"/>
    <w:rsid w:val="00521ED7"/>
    <w:rsid w:val="00530F74"/>
    <w:rsid w:val="005368E5"/>
    <w:rsid w:val="005D258D"/>
    <w:rsid w:val="00727FFC"/>
    <w:rsid w:val="0077399B"/>
    <w:rsid w:val="00780A95"/>
    <w:rsid w:val="00791FC4"/>
    <w:rsid w:val="00821D52"/>
    <w:rsid w:val="008A3BFD"/>
    <w:rsid w:val="008F24B1"/>
    <w:rsid w:val="0096653C"/>
    <w:rsid w:val="009933AA"/>
    <w:rsid w:val="009A1205"/>
    <w:rsid w:val="009E3575"/>
    <w:rsid w:val="009F76EF"/>
    <w:rsid w:val="00A47B88"/>
    <w:rsid w:val="00A66C6C"/>
    <w:rsid w:val="00B51CC6"/>
    <w:rsid w:val="00BF7AA5"/>
    <w:rsid w:val="00C74883"/>
    <w:rsid w:val="00C9242D"/>
    <w:rsid w:val="00CB26E4"/>
    <w:rsid w:val="00D23A26"/>
    <w:rsid w:val="00D37B47"/>
    <w:rsid w:val="00D50B6D"/>
    <w:rsid w:val="00D77101"/>
    <w:rsid w:val="00DC0A07"/>
    <w:rsid w:val="00DC6522"/>
    <w:rsid w:val="00E34FE1"/>
    <w:rsid w:val="00F265A4"/>
    <w:rsid w:val="00F56B2A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52"/>
    <w:pPr>
      <w:spacing w:after="0" w:line="240" w:lineRule="auto"/>
      <w:ind w:firstLine="454"/>
      <w:contextualSpacing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C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C6C"/>
    <w:rPr>
      <w:rFonts w:ascii="Segoe UI" w:eastAsia="Batang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A1205"/>
    <w:pPr>
      <w:spacing w:after="0" w:line="240" w:lineRule="auto"/>
      <w:ind w:firstLine="454"/>
      <w:contextualSpacing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_"/>
    <w:link w:val="100"/>
    <w:uiPriority w:val="99"/>
    <w:locked/>
    <w:rsid w:val="00BF7AA5"/>
    <w:rPr>
      <w:rFonts w:ascii="Arial" w:hAnsi="Arial" w:cs="Arial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BF7AA5"/>
    <w:pPr>
      <w:widowControl w:val="0"/>
      <w:shd w:val="clear" w:color="auto" w:fill="FFFFFF"/>
      <w:spacing w:line="298" w:lineRule="exact"/>
      <w:ind w:firstLine="0"/>
      <w:contextualSpacing w:val="0"/>
    </w:pPr>
    <w:rPr>
      <w:rFonts w:ascii="Arial" w:eastAsiaTheme="minorHAnsi" w:hAnsi="Arial" w:cs="Arial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52"/>
    <w:pPr>
      <w:spacing w:after="0" w:line="240" w:lineRule="auto"/>
      <w:ind w:firstLine="454"/>
      <w:contextualSpacing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C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C6C"/>
    <w:rPr>
      <w:rFonts w:ascii="Segoe UI" w:eastAsia="Batang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A1205"/>
    <w:pPr>
      <w:spacing w:after="0" w:line="240" w:lineRule="auto"/>
      <w:ind w:firstLine="454"/>
      <w:contextualSpacing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_"/>
    <w:link w:val="100"/>
    <w:uiPriority w:val="99"/>
    <w:locked/>
    <w:rsid w:val="00BF7AA5"/>
    <w:rPr>
      <w:rFonts w:ascii="Arial" w:hAnsi="Arial" w:cs="Arial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BF7AA5"/>
    <w:pPr>
      <w:widowControl w:val="0"/>
      <w:shd w:val="clear" w:color="auto" w:fill="FFFFFF"/>
      <w:spacing w:line="298" w:lineRule="exact"/>
      <w:ind w:firstLine="0"/>
      <w:contextualSpacing w:val="0"/>
    </w:pPr>
    <w:rPr>
      <w:rFonts w:ascii="Arial" w:eastAsiaTheme="minorHAns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7B39-0A9C-4B2D-8929-D579C335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Юлія Миколаївна Москаленко</cp:lastModifiedBy>
  <cp:revision>5</cp:revision>
  <cp:lastPrinted>2019-04-16T09:40:00Z</cp:lastPrinted>
  <dcterms:created xsi:type="dcterms:W3CDTF">2018-10-17T12:21:00Z</dcterms:created>
  <dcterms:modified xsi:type="dcterms:W3CDTF">2019-04-16T09:41:00Z</dcterms:modified>
</cp:coreProperties>
</file>