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6D" w:rsidRPr="006000F2" w:rsidRDefault="0030486D" w:rsidP="000B6C9F">
      <w:pPr>
        <w:rPr>
          <w:sz w:val="28"/>
          <w:szCs w:val="28"/>
          <w:lang w:val="uk-UA"/>
        </w:rPr>
      </w:pPr>
      <w:r w:rsidRPr="006000F2">
        <w:rPr>
          <w:noProof/>
          <w:sz w:val="28"/>
          <w:szCs w:val="28"/>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52705</wp:posOffset>
            </wp:positionV>
            <wp:extent cx="484505" cy="622935"/>
            <wp:effectExtent l="0" t="0" r="0" b="571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50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86D" w:rsidRPr="00A8704C" w:rsidRDefault="0030486D" w:rsidP="000B6C9F">
      <w:pPr>
        <w:jc w:val="center"/>
        <w:rPr>
          <w:b/>
          <w:sz w:val="28"/>
          <w:szCs w:val="28"/>
          <w:lang w:val="uk-UA"/>
        </w:rPr>
      </w:pPr>
      <w:r w:rsidRPr="00A8704C">
        <w:rPr>
          <w:b/>
          <w:sz w:val="28"/>
          <w:szCs w:val="28"/>
          <w:lang w:val="uk-UA"/>
        </w:rPr>
        <w:t>ВИКОНАВЧИЙ КОМІТЕТ</w:t>
      </w:r>
    </w:p>
    <w:p w:rsidR="0030486D" w:rsidRPr="00A8704C" w:rsidRDefault="0030486D" w:rsidP="000B6C9F">
      <w:pPr>
        <w:jc w:val="center"/>
        <w:rPr>
          <w:b/>
          <w:sz w:val="28"/>
          <w:szCs w:val="28"/>
          <w:lang w:val="uk-UA"/>
        </w:rPr>
      </w:pPr>
      <w:r w:rsidRPr="00A8704C">
        <w:rPr>
          <w:b/>
          <w:sz w:val="28"/>
          <w:szCs w:val="28"/>
          <w:lang w:val="uk-UA"/>
        </w:rPr>
        <w:t>ВЕЛИКОДИМЕРСЬКОЇ СЕЛИЩНОЇ РАДИ</w:t>
      </w:r>
    </w:p>
    <w:p w:rsidR="0030486D" w:rsidRPr="00A8704C" w:rsidRDefault="0030486D" w:rsidP="000B6C9F">
      <w:pPr>
        <w:jc w:val="center"/>
        <w:rPr>
          <w:b/>
          <w:sz w:val="28"/>
          <w:szCs w:val="28"/>
          <w:lang w:val="uk-UA"/>
        </w:rPr>
      </w:pPr>
      <w:r w:rsidRPr="00A8704C">
        <w:rPr>
          <w:b/>
          <w:sz w:val="28"/>
          <w:szCs w:val="28"/>
          <w:lang w:val="uk-UA"/>
        </w:rPr>
        <w:t>БРОВАРСЬКОГО РАЙОНУ КИЇВСЬКОЇ ОБЛАСТІ</w:t>
      </w:r>
    </w:p>
    <w:p w:rsidR="0030486D" w:rsidRPr="00A8704C" w:rsidRDefault="0030486D" w:rsidP="000B6C9F">
      <w:pPr>
        <w:tabs>
          <w:tab w:val="left" w:pos="3945"/>
        </w:tabs>
        <w:rPr>
          <w:b/>
          <w:sz w:val="28"/>
          <w:szCs w:val="28"/>
          <w:lang w:val="uk-UA"/>
        </w:rPr>
      </w:pPr>
    </w:p>
    <w:p w:rsidR="0030486D" w:rsidRDefault="0030486D" w:rsidP="000B6C9F">
      <w:pPr>
        <w:tabs>
          <w:tab w:val="left" w:pos="3945"/>
        </w:tabs>
        <w:jc w:val="center"/>
        <w:rPr>
          <w:b/>
          <w:sz w:val="28"/>
          <w:szCs w:val="28"/>
          <w:lang w:val="uk-UA"/>
        </w:rPr>
      </w:pPr>
      <w:r w:rsidRPr="00A8704C">
        <w:rPr>
          <w:b/>
          <w:sz w:val="28"/>
          <w:szCs w:val="28"/>
          <w:lang w:val="uk-UA"/>
        </w:rPr>
        <w:t xml:space="preserve">Р </w:t>
      </w:r>
      <w:r w:rsidR="00143187" w:rsidRPr="00A8704C">
        <w:rPr>
          <w:b/>
          <w:sz w:val="28"/>
          <w:szCs w:val="28"/>
          <w:lang w:val="uk-UA"/>
        </w:rPr>
        <w:t xml:space="preserve">І Ш Е Н </w:t>
      </w:r>
      <w:proofErr w:type="spellStart"/>
      <w:r w:rsidR="00143187" w:rsidRPr="00A8704C">
        <w:rPr>
          <w:b/>
          <w:sz w:val="28"/>
          <w:szCs w:val="28"/>
          <w:lang w:val="uk-UA"/>
        </w:rPr>
        <w:t>Н</w:t>
      </w:r>
      <w:proofErr w:type="spellEnd"/>
      <w:r w:rsidR="00143187" w:rsidRPr="00A8704C">
        <w:rPr>
          <w:b/>
          <w:sz w:val="28"/>
          <w:szCs w:val="28"/>
          <w:lang w:val="uk-UA"/>
        </w:rPr>
        <w:t xml:space="preserve"> Я</w:t>
      </w:r>
    </w:p>
    <w:p w:rsidR="00A8704C" w:rsidRPr="00A8704C" w:rsidRDefault="00A8704C" w:rsidP="000B6C9F">
      <w:pPr>
        <w:tabs>
          <w:tab w:val="left" w:pos="3945"/>
        </w:tabs>
        <w:jc w:val="center"/>
        <w:rPr>
          <w:b/>
          <w:sz w:val="28"/>
          <w:szCs w:val="28"/>
          <w:lang w:val="uk-UA"/>
        </w:rPr>
      </w:pPr>
    </w:p>
    <w:p w:rsidR="0030486D" w:rsidRDefault="00A8704C" w:rsidP="00FB5608">
      <w:pPr>
        <w:spacing w:line="480" w:lineRule="auto"/>
        <w:rPr>
          <w:b/>
          <w:sz w:val="28"/>
          <w:szCs w:val="28"/>
          <w:lang w:val="uk-UA"/>
        </w:rPr>
      </w:pPr>
      <w:r w:rsidRPr="00A8704C">
        <w:rPr>
          <w:b/>
          <w:sz w:val="28"/>
          <w:szCs w:val="28"/>
          <w:lang w:val="uk-UA"/>
        </w:rPr>
        <w:t xml:space="preserve">від </w:t>
      </w:r>
      <w:r w:rsidR="00AB41A4">
        <w:rPr>
          <w:b/>
          <w:sz w:val="28"/>
          <w:szCs w:val="28"/>
          <w:lang w:val="uk-UA"/>
        </w:rPr>
        <w:t>23</w:t>
      </w:r>
      <w:r w:rsidR="0030486D" w:rsidRPr="00A8704C">
        <w:rPr>
          <w:b/>
          <w:sz w:val="28"/>
          <w:szCs w:val="28"/>
          <w:lang w:val="uk-UA"/>
        </w:rPr>
        <w:t xml:space="preserve"> </w:t>
      </w:r>
      <w:r w:rsidR="00C66559">
        <w:rPr>
          <w:b/>
          <w:sz w:val="28"/>
          <w:szCs w:val="28"/>
          <w:lang w:val="uk-UA"/>
        </w:rPr>
        <w:t>лютого</w:t>
      </w:r>
      <w:r w:rsidR="0030486D" w:rsidRPr="00A8704C">
        <w:rPr>
          <w:b/>
          <w:sz w:val="28"/>
          <w:szCs w:val="28"/>
          <w:lang w:val="uk-UA"/>
        </w:rPr>
        <w:t xml:space="preserve"> 20</w:t>
      </w:r>
      <w:r w:rsidR="000B6C9F" w:rsidRPr="00A8704C">
        <w:rPr>
          <w:b/>
          <w:sz w:val="28"/>
          <w:szCs w:val="28"/>
          <w:lang w:val="uk-UA"/>
        </w:rPr>
        <w:t>21</w:t>
      </w:r>
      <w:r w:rsidR="0030486D" w:rsidRPr="00A8704C">
        <w:rPr>
          <w:b/>
          <w:sz w:val="28"/>
          <w:szCs w:val="28"/>
          <w:lang w:val="uk-UA"/>
        </w:rPr>
        <w:t xml:space="preserve"> року                                                </w:t>
      </w:r>
      <w:r w:rsidR="00143187" w:rsidRPr="00A8704C">
        <w:rPr>
          <w:b/>
          <w:sz w:val="28"/>
          <w:szCs w:val="28"/>
          <w:lang w:val="uk-UA"/>
        </w:rPr>
        <w:t xml:space="preserve">           </w:t>
      </w:r>
      <w:r w:rsidR="00FD6E78">
        <w:rPr>
          <w:b/>
          <w:sz w:val="28"/>
          <w:szCs w:val="28"/>
          <w:lang w:val="uk-UA"/>
        </w:rPr>
        <w:t xml:space="preserve"> </w:t>
      </w:r>
      <w:r w:rsidR="00143187" w:rsidRPr="00A8704C">
        <w:rPr>
          <w:b/>
          <w:sz w:val="28"/>
          <w:szCs w:val="28"/>
          <w:lang w:val="uk-UA"/>
        </w:rPr>
        <w:t xml:space="preserve">  </w:t>
      </w:r>
      <w:r w:rsidR="00AB41A4">
        <w:rPr>
          <w:b/>
          <w:sz w:val="28"/>
          <w:szCs w:val="28"/>
          <w:lang w:val="uk-UA"/>
        </w:rPr>
        <w:t xml:space="preserve">    </w:t>
      </w:r>
      <w:r w:rsidR="00143187" w:rsidRPr="00A8704C">
        <w:rPr>
          <w:b/>
          <w:sz w:val="28"/>
          <w:szCs w:val="28"/>
          <w:lang w:val="uk-UA"/>
        </w:rPr>
        <w:t xml:space="preserve">          </w:t>
      </w:r>
      <w:r w:rsidR="0050552F" w:rsidRPr="00A8704C">
        <w:rPr>
          <w:b/>
          <w:sz w:val="28"/>
          <w:szCs w:val="28"/>
          <w:lang w:val="uk-UA"/>
        </w:rPr>
        <w:t xml:space="preserve">№ </w:t>
      </w:r>
      <w:r w:rsidR="00AB41A4">
        <w:rPr>
          <w:b/>
          <w:sz w:val="28"/>
          <w:szCs w:val="28"/>
          <w:lang w:val="uk-UA"/>
        </w:rPr>
        <w:t>38</w:t>
      </w:r>
    </w:p>
    <w:p w:rsidR="00A8704C" w:rsidRPr="00C67335" w:rsidRDefault="00A8704C" w:rsidP="00FB5608">
      <w:pPr>
        <w:spacing w:line="480" w:lineRule="auto"/>
        <w:jc w:val="center"/>
        <w:rPr>
          <w:b/>
          <w:sz w:val="26"/>
          <w:szCs w:val="26"/>
          <w:lang w:val="uk-UA"/>
        </w:rPr>
      </w:pPr>
      <w:proofErr w:type="spellStart"/>
      <w:r w:rsidRPr="00C67335">
        <w:rPr>
          <w:b/>
          <w:sz w:val="26"/>
          <w:szCs w:val="26"/>
          <w:lang w:val="uk-UA"/>
        </w:rPr>
        <w:t>смт</w:t>
      </w:r>
      <w:proofErr w:type="spellEnd"/>
      <w:r w:rsidRPr="00C67335">
        <w:rPr>
          <w:b/>
          <w:sz w:val="26"/>
          <w:szCs w:val="26"/>
          <w:lang w:val="uk-UA"/>
        </w:rPr>
        <w:t xml:space="preserve"> Велика Димерка</w:t>
      </w:r>
    </w:p>
    <w:p w:rsidR="00753DFA" w:rsidRPr="00753DFA" w:rsidRDefault="00753DFA" w:rsidP="00753DFA">
      <w:pPr>
        <w:tabs>
          <w:tab w:val="left" w:pos="4253"/>
        </w:tabs>
        <w:ind w:right="5103"/>
        <w:jc w:val="both"/>
        <w:rPr>
          <w:rFonts w:eastAsia="Times New Roman"/>
          <w:b/>
          <w:sz w:val="28"/>
          <w:szCs w:val="28"/>
          <w:shd w:val="clear" w:color="auto" w:fill="FFFFFF"/>
          <w:lang w:val="uk-UA"/>
        </w:rPr>
      </w:pPr>
      <w:r w:rsidRPr="00753DFA">
        <w:rPr>
          <w:rFonts w:eastAsia="Times New Roman"/>
          <w:b/>
          <w:sz w:val="28"/>
          <w:szCs w:val="28"/>
          <w:shd w:val="clear" w:color="auto" w:fill="FFFFFF"/>
          <w:lang w:val="uk-UA"/>
        </w:rPr>
        <w:t xml:space="preserve">Про внесення змін до рішення </w:t>
      </w:r>
    </w:p>
    <w:p w:rsidR="00753DFA" w:rsidRPr="00753DFA" w:rsidRDefault="00753DFA" w:rsidP="00753DFA">
      <w:pPr>
        <w:tabs>
          <w:tab w:val="left" w:pos="4253"/>
        </w:tabs>
        <w:ind w:right="5103"/>
        <w:jc w:val="both"/>
        <w:rPr>
          <w:rFonts w:eastAsia="Times New Roman"/>
          <w:b/>
          <w:sz w:val="28"/>
          <w:szCs w:val="28"/>
          <w:shd w:val="clear" w:color="auto" w:fill="FFFFFF"/>
          <w:lang w:val="uk-UA"/>
        </w:rPr>
      </w:pPr>
      <w:r w:rsidRPr="00753DFA">
        <w:rPr>
          <w:rFonts w:eastAsia="Times New Roman"/>
          <w:b/>
          <w:sz w:val="28"/>
          <w:szCs w:val="28"/>
          <w:shd w:val="clear" w:color="auto" w:fill="FFFFFF"/>
          <w:lang w:val="uk-UA"/>
        </w:rPr>
        <w:t>виконавчого комітету</w:t>
      </w:r>
    </w:p>
    <w:p w:rsidR="00753DFA" w:rsidRPr="00753DFA" w:rsidRDefault="00753DFA" w:rsidP="00753DFA">
      <w:pPr>
        <w:tabs>
          <w:tab w:val="left" w:pos="4253"/>
        </w:tabs>
        <w:ind w:right="5103"/>
        <w:jc w:val="both"/>
        <w:rPr>
          <w:rFonts w:eastAsia="Times New Roman"/>
          <w:b/>
          <w:sz w:val="28"/>
          <w:szCs w:val="28"/>
          <w:shd w:val="clear" w:color="auto" w:fill="FFFFFF"/>
          <w:lang w:val="uk-UA"/>
        </w:rPr>
      </w:pPr>
      <w:r w:rsidRPr="00753DFA">
        <w:rPr>
          <w:rFonts w:eastAsia="Times New Roman"/>
          <w:b/>
          <w:sz w:val="28"/>
          <w:szCs w:val="28"/>
          <w:shd w:val="clear" w:color="auto" w:fill="FFFFFF"/>
          <w:lang w:val="uk-UA"/>
        </w:rPr>
        <w:t xml:space="preserve">Великодимерської селищної ради </w:t>
      </w:r>
    </w:p>
    <w:p w:rsidR="00753DFA" w:rsidRPr="00753DFA" w:rsidRDefault="00753DFA" w:rsidP="00753DFA">
      <w:pPr>
        <w:tabs>
          <w:tab w:val="left" w:pos="4253"/>
        </w:tabs>
        <w:ind w:right="5103"/>
        <w:jc w:val="both"/>
        <w:rPr>
          <w:rFonts w:eastAsia="Times New Roman"/>
          <w:b/>
          <w:sz w:val="28"/>
          <w:szCs w:val="28"/>
          <w:shd w:val="clear" w:color="auto" w:fill="FFFFFF"/>
          <w:lang w:val="uk-UA"/>
        </w:rPr>
      </w:pPr>
      <w:r w:rsidRPr="00753DFA">
        <w:rPr>
          <w:rFonts w:eastAsia="Times New Roman"/>
          <w:b/>
          <w:sz w:val="28"/>
          <w:szCs w:val="28"/>
          <w:shd w:val="clear" w:color="auto" w:fill="FFFFFF"/>
          <w:lang w:val="uk-UA"/>
        </w:rPr>
        <w:t>від 06.01.2021 року № 1</w:t>
      </w:r>
    </w:p>
    <w:p w:rsidR="00753DFA" w:rsidRPr="00753DFA" w:rsidRDefault="00753DFA" w:rsidP="00753DFA">
      <w:pPr>
        <w:pStyle w:val="with-bukvica"/>
        <w:tabs>
          <w:tab w:val="left" w:pos="1134"/>
        </w:tabs>
        <w:jc w:val="both"/>
        <w:rPr>
          <w:sz w:val="28"/>
          <w:szCs w:val="28"/>
        </w:rPr>
      </w:pPr>
      <w:r w:rsidRPr="00753DFA">
        <w:rPr>
          <w:sz w:val="28"/>
          <w:szCs w:val="28"/>
        </w:rPr>
        <w:t>З метою організації та проведення процедур закупівель товарів, робіт та послуг для забезпечення потреб територіальної громади, у зв’язку з кадровими змінами у складі виконавчого комітету, Відповідно до частин першої, другої статті 11 Закону України «Про публічні закупівлі» керуючись статтями 52, 53 частиною шостою статті 59, виконавчий комітет селищної ради до Закону України «Про місцеве самоврядування в Україні», Примірного положення про тендерний комітет або уповноважену особу (осіб), затвердженого наказом Міністерства економічного розвитку і торгівлі України від 30.03.2016 № 557</w:t>
      </w:r>
    </w:p>
    <w:p w:rsidR="00753DFA" w:rsidRPr="00753DFA" w:rsidRDefault="00753DFA" w:rsidP="00753DFA">
      <w:pPr>
        <w:pStyle w:val="with-bukvica"/>
        <w:jc w:val="both"/>
        <w:rPr>
          <w:b/>
          <w:sz w:val="28"/>
          <w:szCs w:val="28"/>
        </w:rPr>
      </w:pPr>
      <w:r w:rsidRPr="00753DFA">
        <w:rPr>
          <w:b/>
          <w:sz w:val="28"/>
          <w:szCs w:val="28"/>
        </w:rPr>
        <w:t>В И Р І Ш И В:</w:t>
      </w:r>
    </w:p>
    <w:p w:rsidR="00EF029B" w:rsidRDefault="00753DFA" w:rsidP="00753DFA">
      <w:pPr>
        <w:pStyle w:val="TableParagraph"/>
        <w:jc w:val="both"/>
        <w:rPr>
          <w:sz w:val="28"/>
          <w:szCs w:val="28"/>
          <w:shd w:val="clear" w:color="auto" w:fill="FFFFFF"/>
        </w:rPr>
      </w:pPr>
      <w:r w:rsidRPr="00753DFA">
        <w:rPr>
          <w:sz w:val="28"/>
          <w:szCs w:val="28"/>
        </w:rPr>
        <w:t xml:space="preserve">1. Внести зміни до рішення виконавчого комітету Великодимерської селищної ради від 06.11.2020 № 1  </w:t>
      </w:r>
      <w:r w:rsidRPr="00753DFA">
        <w:rPr>
          <w:sz w:val="28"/>
          <w:szCs w:val="28"/>
          <w:shd w:val="clear" w:color="auto" w:fill="FFFFFF"/>
        </w:rPr>
        <w:t xml:space="preserve">«Про  створення тендерного комітету </w:t>
      </w:r>
      <w:r w:rsidRPr="00753DFA">
        <w:rPr>
          <w:sz w:val="28"/>
          <w:szCs w:val="28"/>
        </w:rPr>
        <w:t>виконавчого комітету Великодимерської селищної ради</w:t>
      </w:r>
      <w:r w:rsidRPr="00753DFA">
        <w:rPr>
          <w:sz w:val="28"/>
          <w:szCs w:val="28"/>
          <w:shd w:val="clear" w:color="auto" w:fill="FFFFFF"/>
        </w:rPr>
        <w:t xml:space="preserve"> та затвердження відповідного положення», а саме:                                                                                                                                     </w:t>
      </w:r>
      <w:r w:rsidR="00EF029B">
        <w:rPr>
          <w:sz w:val="28"/>
          <w:szCs w:val="28"/>
          <w:shd w:val="clear" w:color="auto" w:fill="FFFFFF"/>
        </w:rPr>
        <w:t xml:space="preserve">                           </w:t>
      </w:r>
    </w:p>
    <w:p w:rsidR="00753DFA" w:rsidRPr="00753DFA" w:rsidRDefault="00EF029B" w:rsidP="00753DFA">
      <w:pPr>
        <w:pStyle w:val="TableParagraph"/>
        <w:jc w:val="both"/>
        <w:rPr>
          <w:sz w:val="28"/>
          <w:szCs w:val="28"/>
        </w:rPr>
      </w:pPr>
      <w:r>
        <w:rPr>
          <w:sz w:val="28"/>
          <w:szCs w:val="28"/>
          <w:shd w:val="clear" w:color="auto" w:fill="FFFFFF"/>
        </w:rPr>
        <w:t>1</w:t>
      </w:r>
      <w:r w:rsidR="00753DFA" w:rsidRPr="00753DFA">
        <w:rPr>
          <w:sz w:val="28"/>
          <w:szCs w:val="28"/>
          <w:shd w:val="clear" w:color="auto" w:fill="FFFFFF"/>
        </w:rPr>
        <w:t xml:space="preserve">.1. </w:t>
      </w:r>
      <w:r w:rsidR="00753DFA" w:rsidRPr="00753DFA">
        <w:rPr>
          <w:sz w:val="28"/>
          <w:szCs w:val="28"/>
        </w:rPr>
        <w:t>Вивести зі складу Тендерного комітету Приходько Оксану Володимирівну.</w:t>
      </w:r>
    </w:p>
    <w:p w:rsidR="00753DFA" w:rsidRPr="00EF029B" w:rsidRDefault="00753DFA" w:rsidP="00753DFA">
      <w:pPr>
        <w:jc w:val="both"/>
        <w:rPr>
          <w:sz w:val="28"/>
          <w:szCs w:val="28"/>
          <w:lang w:val="uk-UA"/>
        </w:rPr>
      </w:pPr>
      <w:r w:rsidRPr="00753DFA">
        <w:rPr>
          <w:sz w:val="28"/>
          <w:szCs w:val="28"/>
          <w:lang w:val="uk-UA"/>
        </w:rPr>
        <w:t>1.2</w:t>
      </w:r>
      <w:r w:rsidR="00EF029B">
        <w:rPr>
          <w:sz w:val="28"/>
          <w:szCs w:val="28"/>
          <w:lang w:val="uk-UA"/>
        </w:rPr>
        <w:t>.</w:t>
      </w:r>
      <w:r w:rsidRPr="00753DFA">
        <w:rPr>
          <w:sz w:val="28"/>
          <w:szCs w:val="28"/>
          <w:lang w:val="uk-UA"/>
        </w:rPr>
        <w:t xml:space="preserve">  </w:t>
      </w:r>
      <w:r w:rsidRPr="00EF029B">
        <w:rPr>
          <w:sz w:val="28"/>
          <w:szCs w:val="28"/>
          <w:lang w:val="uk-UA"/>
        </w:rPr>
        <w:t xml:space="preserve">Ввести до складу Тендерного комітету </w:t>
      </w:r>
      <w:proofErr w:type="spellStart"/>
      <w:r w:rsidRPr="00EF029B">
        <w:rPr>
          <w:sz w:val="28"/>
          <w:szCs w:val="28"/>
          <w:lang w:val="uk-UA"/>
        </w:rPr>
        <w:t>Лебединець</w:t>
      </w:r>
      <w:proofErr w:type="spellEnd"/>
      <w:r w:rsidRPr="00EF029B">
        <w:rPr>
          <w:sz w:val="28"/>
          <w:szCs w:val="28"/>
          <w:lang w:val="uk-UA"/>
        </w:rPr>
        <w:t xml:space="preserve"> Наталію Леонідівну – </w:t>
      </w:r>
      <w:proofErr w:type="spellStart"/>
      <w:r w:rsidRPr="00EF029B">
        <w:rPr>
          <w:sz w:val="28"/>
          <w:szCs w:val="28"/>
          <w:lang w:val="uk-UA"/>
        </w:rPr>
        <w:t>в.о</w:t>
      </w:r>
      <w:proofErr w:type="spellEnd"/>
      <w:r w:rsidRPr="00EF029B">
        <w:rPr>
          <w:sz w:val="28"/>
          <w:szCs w:val="28"/>
          <w:lang w:val="uk-UA"/>
        </w:rPr>
        <w:t>. спеціаліста 1 категорії  відділу економіки, інвестицій та публічних закупівель.</w:t>
      </w:r>
    </w:p>
    <w:p w:rsidR="00753DFA" w:rsidRPr="00753DFA" w:rsidRDefault="00753DFA" w:rsidP="00753DFA">
      <w:pPr>
        <w:jc w:val="both"/>
        <w:rPr>
          <w:sz w:val="28"/>
          <w:szCs w:val="28"/>
        </w:rPr>
      </w:pPr>
      <w:r w:rsidRPr="00753DFA">
        <w:rPr>
          <w:sz w:val="28"/>
          <w:szCs w:val="28"/>
          <w:lang w:val="uk-UA"/>
        </w:rPr>
        <w:t xml:space="preserve">2. </w:t>
      </w:r>
      <w:proofErr w:type="spellStart"/>
      <w:r w:rsidRPr="00753DFA">
        <w:rPr>
          <w:sz w:val="28"/>
          <w:szCs w:val="28"/>
        </w:rPr>
        <w:t>Затвердити</w:t>
      </w:r>
      <w:proofErr w:type="spellEnd"/>
      <w:r w:rsidRPr="00753DFA">
        <w:rPr>
          <w:sz w:val="28"/>
          <w:szCs w:val="28"/>
        </w:rPr>
        <w:t xml:space="preserve"> склад </w:t>
      </w:r>
      <w:proofErr w:type="gramStart"/>
      <w:r w:rsidRPr="00753DFA">
        <w:rPr>
          <w:sz w:val="28"/>
          <w:szCs w:val="28"/>
        </w:rPr>
        <w:t>Тендерного</w:t>
      </w:r>
      <w:proofErr w:type="gramEnd"/>
      <w:r w:rsidRPr="00753DFA">
        <w:rPr>
          <w:sz w:val="28"/>
          <w:szCs w:val="28"/>
        </w:rPr>
        <w:t xml:space="preserve"> </w:t>
      </w:r>
      <w:proofErr w:type="spellStart"/>
      <w:r w:rsidRPr="00753DFA">
        <w:rPr>
          <w:sz w:val="28"/>
          <w:szCs w:val="28"/>
        </w:rPr>
        <w:t>комітету</w:t>
      </w:r>
      <w:proofErr w:type="spellEnd"/>
      <w:r w:rsidRPr="00753DFA">
        <w:rPr>
          <w:sz w:val="28"/>
          <w:szCs w:val="28"/>
        </w:rPr>
        <w:t xml:space="preserve"> </w:t>
      </w:r>
      <w:proofErr w:type="spellStart"/>
      <w:r w:rsidRPr="00753DFA">
        <w:rPr>
          <w:sz w:val="28"/>
          <w:szCs w:val="28"/>
        </w:rPr>
        <w:t>згідно</w:t>
      </w:r>
      <w:proofErr w:type="spellEnd"/>
      <w:r w:rsidRPr="00753DFA">
        <w:rPr>
          <w:sz w:val="28"/>
          <w:szCs w:val="28"/>
        </w:rPr>
        <w:t xml:space="preserve"> </w:t>
      </w:r>
      <w:proofErr w:type="spellStart"/>
      <w:r w:rsidRPr="00753DFA">
        <w:rPr>
          <w:sz w:val="28"/>
          <w:szCs w:val="28"/>
        </w:rPr>
        <w:t>додатку</w:t>
      </w:r>
      <w:proofErr w:type="spellEnd"/>
      <w:r w:rsidRPr="00753DFA">
        <w:rPr>
          <w:sz w:val="28"/>
          <w:szCs w:val="28"/>
        </w:rPr>
        <w:t>.</w:t>
      </w:r>
    </w:p>
    <w:p w:rsidR="00753DFA" w:rsidRPr="00753DFA" w:rsidRDefault="00753DFA" w:rsidP="00753DFA">
      <w:pPr>
        <w:jc w:val="both"/>
        <w:rPr>
          <w:sz w:val="28"/>
          <w:szCs w:val="28"/>
        </w:rPr>
      </w:pPr>
      <w:r w:rsidRPr="00753DFA">
        <w:rPr>
          <w:sz w:val="28"/>
          <w:szCs w:val="28"/>
          <w:lang w:val="uk-UA"/>
        </w:rPr>
        <w:t xml:space="preserve">3. </w:t>
      </w:r>
      <w:r w:rsidRPr="00753DFA">
        <w:rPr>
          <w:sz w:val="28"/>
          <w:szCs w:val="28"/>
        </w:rPr>
        <w:t xml:space="preserve">Контроль за </w:t>
      </w:r>
      <w:proofErr w:type="spellStart"/>
      <w:r w:rsidRPr="00753DFA">
        <w:rPr>
          <w:sz w:val="28"/>
          <w:szCs w:val="28"/>
        </w:rPr>
        <w:t>виконанням</w:t>
      </w:r>
      <w:proofErr w:type="spellEnd"/>
      <w:r w:rsidRPr="00753DFA">
        <w:rPr>
          <w:sz w:val="28"/>
          <w:szCs w:val="28"/>
        </w:rPr>
        <w:t xml:space="preserve"> </w:t>
      </w:r>
      <w:proofErr w:type="spellStart"/>
      <w:r w:rsidRPr="00753DFA">
        <w:rPr>
          <w:sz w:val="28"/>
          <w:szCs w:val="28"/>
        </w:rPr>
        <w:t>цього</w:t>
      </w:r>
      <w:proofErr w:type="spellEnd"/>
      <w:r w:rsidRPr="00753DFA">
        <w:rPr>
          <w:sz w:val="28"/>
          <w:szCs w:val="28"/>
        </w:rPr>
        <w:t xml:space="preserve"> </w:t>
      </w:r>
      <w:proofErr w:type="spellStart"/>
      <w:proofErr w:type="gramStart"/>
      <w:r w:rsidRPr="00753DFA">
        <w:rPr>
          <w:sz w:val="28"/>
          <w:szCs w:val="28"/>
        </w:rPr>
        <w:t>р</w:t>
      </w:r>
      <w:proofErr w:type="gramEnd"/>
      <w:r w:rsidRPr="00753DFA">
        <w:rPr>
          <w:sz w:val="28"/>
          <w:szCs w:val="28"/>
        </w:rPr>
        <w:t>ішення</w:t>
      </w:r>
      <w:proofErr w:type="spellEnd"/>
      <w:r w:rsidRPr="00753DFA">
        <w:rPr>
          <w:sz w:val="28"/>
          <w:szCs w:val="28"/>
        </w:rPr>
        <w:t xml:space="preserve"> </w:t>
      </w:r>
      <w:proofErr w:type="spellStart"/>
      <w:r w:rsidRPr="00753DFA">
        <w:rPr>
          <w:sz w:val="28"/>
          <w:szCs w:val="28"/>
        </w:rPr>
        <w:t>залишаю</w:t>
      </w:r>
      <w:proofErr w:type="spellEnd"/>
      <w:r w:rsidRPr="00753DFA">
        <w:rPr>
          <w:sz w:val="28"/>
          <w:szCs w:val="28"/>
        </w:rPr>
        <w:t xml:space="preserve"> за собою.</w:t>
      </w:r>
    </w:p>
    <w:p w:rsidR="00753DFA" w:rsidRPr="009F67D0" w:rsidRDefault="00753DFA" w:rsidP="00753DFA">
      <w:pPr>
        <w:pStyle w:val="with-bukvica"/>
        <w:spacing w:before="0" w:beforeAutospacing="0"/>
        <w:jc w:val="both"/>
        <w:rPr>
          <w:sz w:val="26"/>
          <w:szCs w:val="26"/>
        </w:rPr>
      </w:pPr>
    </w:p>
    <w:p w:rsidR="00957DA2" w:rsidRDefault="00957DA2" w:rsidP="000B6C9F">
      <w:pPr>
        <w:jc w:val="both"/>
        <w:rPr>
          <w:b/>
          <w:sz w:val="26"/>
          <w:szCs w:val="26"/>
          <w:lang w:val="uk-UA"/>
        </w:rPr>
      </w:pPr>
    </w:p>
    <w:p w:rsidR="00FD6E78" w:rsidRPr="00C67335" w:rsidRDefault="00FD6E78" w:rsidP="000B6C9F">
      <w:pPr>
        <w:jc w:val="both"/>
        <w:rPr>
          <w:b/>
          <w:sz w:val="26"/>
          <w:szCs w:val="26"/>
          <w:lang w:val="uk-UA"/>
        </w:rPr>
      </w:pPr>
    </w:p>
    <w:p w:rsidR="00FD6E78" w:rsidRPr="00FD6E78" w:rsidRDefault="0030486D" w:rsidP="00FD6E78">
      <w:pPr>
        <w:jc w:val="both"/>
        <w:rPr>
          <w:b/>
          <w:sz w:val="26"/>
          <w:szCs w:val="26"/>
          <w:lang w:val="uk-UA"/>
        </w:rPr>
      </w:pPr>
      <w:r w:rsidRPr="00C67335">
        <w:rPr>
          <w:b/>
          <w:sz w:val="26"/>
          <w:szCs w:val="26"/>
          <w:lang w:val="uk-UA"/>
        </w:rPr>
        <w:t xml:space="preserve">Селищний голова                                                    </w:t>
      </w:r>
      <w:r w:rsidR="00CE01EF" w:rsidRPr="00C67335">
        <w:rPr>
          <w:b/>
          <w:sz w:val="26"/>
          <w:szCs w:val="26"/>
          <w:lang w:val="uk-UA"/>
        </w:rPr>
        <w:t xml:space="preserve">         </w:t>
      </w:r>
      <w:r w:rsidR="00A8704C" w:rsidRPr="00C67335">
        <w:rPr>
          <w:b/>
          <w:sz w:val="26"/>
          <w:szCs w:val="26"/>
          <w:lang w:val="uk-UA"/>
        </w:rPr>
        <w:t>Анатолій БОЧКАРЬОВ</w:t>
      </w:r>
    </w:p>
    <w:p w:rsidR="00FD6E78" w:rsidRPr="00FD6E78" w:rsidRDefault="00FD6E78" w:rsidP="00FD6E78">
      <w:pPr>
        <w:rPr>
          <w:lang w:val="uk-UA" w:eastAsia="ar-SA"/>
        </w:rPr>
      </w:pPr>
    </w:p>
    <w:p w:rsidR="00DC65AB" w:rsidRPr="00E16C7E" w:rsidRDefault="00C67335" w:rsidP="00E16C7E">
      <w:pPr>
        <w:ind w:left="6237"/>
        <w:contextualSpacing/>
        <w:rPr>
          <w:sz w:val="24"/>
          <w:szCs w:val="22"/>
          <w:lang w:val="uk-UA"/>
        </w:rPr>
      </w:pPr>
      <w:r w:rsidRPr="00E16C7E">
        <w:rPr>
          <w:sz w:val="24"/>
          <w:szCs w:val="22"/>
          <w:lang w:val="uk-UA"/>
        </w:rPr>
        <w:lastRenderedPageBreak/>
        <w:t xml:space="preserve">Додаток </w:t>
      </w:r>
    </w:p>
    <w:p w:rsidR="00DC65AB" w:rsidRPr="00AB41A4" w:rsidRDefault="00DC65AB" w:rsidP="00E16C7E">
      <w:pPr>
        <w:ind w:left="6237"/>
        <w:contextualSpacing/>
        <w:rPr>
          <w:sz w:val="24"/>
          <w:szCs w:val="24"/>
          <w:lang w:val="uk-UA"/>
        </w:rPr>
      </w:pPr>
      <w:r w:rsidRPr="00E16C7E">
        <w:rPr>
          <w:sz w:val="24"/>
          <w:szCs w:val="22"/>
          <w:lang w:val="uk-UA"/>
        </w:rPr>
        <w:t xml:space="preserve">рішення виконавчого комітету Великодимерської селищної ради </w:t>
      </w:r>
      <w:r w:rsidRPr="00AB41A4">
        <w:rPr>
          <w:sz w:val="24"/>
          <w:szCs w:val="24"/>
          <w:lang w:val="uk-UA"/>
        </w:rPr>
        <w:t xml:space="preserve">від </w:t>
      </w:r>
      <w:r w:rsidR="00AB41A4" w:rsidRPr="00AB41A4">
        <w:rPr>
          <w:color w:val="000000"/>
          <w:sz w:val="24"/>
          <w:szCs w:val="24"/>
        </w:rPr>
        <w:t xml:space="preserve">23.02.2021року  </w:t>
      </w:r>
    </w:p>
    <w:p w:rsidR="00AB41A4" w:rsidRPr="00AB41A4" w:rsidRDefault="00AB41A4" w:rsidP="00AB41A4">
      <w:pPr>
        <w:pStyle w:val="a6"/>
        <w:shd w:val="clear" w:color="auto" w:fill="FFFFFF"/>
        <w:spacing w:before="0" w:beforeAutospacing="0" w:after="0" w:afterAutospacing="0"/>
        <w:ind w:left="5670"/>
        <w:rPr>
          <w:color w:val="000000"/>
          <w:lang w:val="uk-UA"/>
        </w:rPr>
      </w:pPr>
      <w:r>
        <w:rPr>
          <w:color w:val="000000"/>
          <w:lang w:val="uk-UA"/>
        </w:rPr>
        <w:t xml:space="preserve">        </w:t>
      </w:r>
      <w:r w:rsidRPr="00AB41A4">
        <w:rPr>
          <w:color w:val="000000"/>
        </w:rPr>
        <w:t xml:space="preserve"> № 3</w:t>
      </w:r>
      <w:r>
        <w:rPr>
          <w:color w:val="000000"/>
          <w:lang w:val="uk-UA"/>
        </w:rPr>
        <w:t>8</w:t>
      </w:r>
    </w:p>
    <w:p w:rsidR="00DC65AB" w:rsidRDefault="00DC65AB" w:rsidP="00DC65AB">
      <w:pPr>
        <w:pStyle w:val="a7"/>
        <w:rPr>
          <w:sz w:val="20"/>
        </w:rPr>
      </w:pPr>
    </w:p>
    <w:p w:rsidR="00DC65AB" w:rsidRDefault="00DC65AB" w:rsidP="00DC65AB">
      <w:pPr>
        <w:pStyle w:val="a7"/>
        <w:rPr>
          <w:sz w:val="20"/>
        </w:rPr>
      </w:pPr>
    </w:p>
    <w:p w:rsidR="00DC65AB" w:rsidRDefault="00DC65AB" w:rsidP="00DC65AB">
      <w:pPr>
        <w:pStyle w:val="a7"/>
        <w:spacing w:before="11"/>
        <w:rPr>
          <w:sz w:val="16"/>
        </w:rPr>
      </w:pPr>
    </w:p>
    <w:tbl>
      <w:tblPr>
        <w:tblStyle w:val="TableNormal"/>
        <w:tblW w:w="9956" w:type="dxa"/>
        <w:tblInd w:w="-284" w:type="dxa"/>
        <w:tblLayout w:type="fixed"/>
        <w:tblLook w:val="01E0" w:firstRow="1" w:lastRow="1" w:firstColumn="1" w:lastColumn="1" w:noHBand="0" w:noVBand="0"/>
      </w:tblPr>
      <w:tblGrid>
        <w:gridCol w:w="5303"/>
        <w:gridCol w:w="4653"/>
      </w:tblGrid>
      <w:tr w:rsidR="00DC65AB" w:rsidTr="00A8704C">
        <w:trPr>
          <w:trHeight w:val="801"/>
        </w:trPr>
        <w:tc>
          <w:tcPr>
            <w:tcW w:w="5303" w:type="dxa"/>
          </w:tcPr>
          <w:p w:rsidR="00DC65AB" w:rsidRDefault="00957DA2" w:rsidP="0050698E">
            <w:pPr>
              <w:pStyle w:val="TableParagraph"/>
              <w:spacing w:line="311" w:lineRule="exact"/>
              <w:ind w:left="200"/>
              <w:rPr>
                <w:sz w:val="28"/>
              </w:rPr>
            </w:pPr>
            <w:r>
              <w:rPr>
                <w:sz w:val="28"/>
              </w:rPr>
              <w:t>Г</w:t>
            </w:r>
            <w:r w:rsidR="00DC65AB">
              <w:rPr>
                <w:sz w:val="28"/>
              </w:rPr>
              <w:t>олова Тендерного</w:t>
            </w:r>
            <w:r w:rsidR="00DC65AB">
              <w:rPr>
                <w:spacing w:val="-12"/>
                <w:sz w:val="28"/>
              </w:rPr>
              <w:t xml:space="preserve"> </w:t>
            </w:r>
            <w:r w:rsidR="00DC65AB">
              <w:rPr>
                <w:sz w:val="28"/>
              </w:rPr>
              <w:t>комітету</w:t>
            </w:r>
            <w:r w:rsidR="003410B7">
              <w:rPr>
                <w:sz w:val="28"/>
              </w:rPr>
              <w:t>:</w:t>
            </w:r>
          </w:p>
          <w:p w:rsidR="00DC65AB" w:rsidRDefault="00957DA2" w:rsidP="0050698E">
            <w:pPr>
              <w:pStyle w:val="TableParagraph"/>
              <w:spacing w:before="4"/>
              <w:ind w:left="200"/>
              <w:rPr>
                <w:b/>
                <w:sz w:val="28"/>
              </w:rPr>
            </w:pPr>
            <w:r>
              <w:rPr>
                <w:b/>
                <w:sz w:val="28"/>
              </w:rPr>
              <w:t>Куценко Олександр Миколайович</w:t>
            </w:r>
          </w:p>
        </w:tc>
        <w:tc>
          <w:tcPr>
            <w:tcW w:w="4653" w:type="dxa"/>
          </w:tcPr>
          <w:p w:rsidR="00DC65AB" w:rsidRDefault="00DC65AB" w:rsidP="0050698E">
            <w:pPr>
              <w:pStyle w:val="TableParagraph"/>
              <w:spacing w:before="11"/>
              <w:rPr>
                <w:sz w:val="26"/>
              </w:rPr>
            </w:pPr>
          </w:p>
          <w:p w:rsidR="00DC65AB" w:rsidRDefault="00DC65AB" w:rsidP="003410B7">
            <w:pPr>
              <w:pStyle w:val="TableParagraph"/>
              <w:ind w:left="645"/>
              <w:rPr>
                <w:sz w:val="28"/>
              </w:rPr>
            </w:pPr>
            <w:r>
              <w:rPr>
                <w:sz w:val="28"/>
              </w:rPr>
              <w:t>заступник селищного голови</w:t>
            </w:r>
          </w:p>
        </w:tc>
      </w:tr>
      <w:tr w:rsidR="00957DA2" w:rsidTr="00A8704C">
        <w:trPr>
          <w:trHeight w:val="642"/>
        </w:trPr>
        <w:tc>
          <w:tcPr>
            <w:tcW w:w="5303" w:type="dxa"/>
          </w:tcPr>
          <w:p w:rsidR="00957DA2" w:rsidRDefault="00957DA2" w:rsidP="00957DA2">
            <w:pPr>
              <w:pStyle w:val="TableParagraph"/>
              <w:spacing w:before="7"/>
              <w:rPr>
                <w:sz w:val="27"/>
              </w:rPr>
            </w:pPr>
          </w:p>
          <w:p w:rsidR="00957DA2" w:rsidRDefault="00FB5608" w:rsidP="00957DA2">
            <w:pPr>
              <w:pStyle w:val="TableParagraph"/>
              <w:spacing w:before="1"/>
              <w:ind w:left="143"/>
              <w:rPr>
                <w:b/>
                <w:sz w:val="28"/>
              </w:rPr>
            </w:pPr>
            <w:r>
              <w:rPr>
                <w:sz w:val="28"/>
              </w:rPr>
              <w:t xml:space="preserve"> </w:t>
            </w:r>
            <w:r w:rsidR="003410B7">
              <w:rPr>
                <w:sz w:val="28"/>
              </w:rPr>
              <w:t>Члени</w:t>
            </w:r>
            <w:r w:rsidR="00957DA2">
              <w:rPr>
                <w:spacing w:val="-12"/>
                <w:sz w:val="28"/>
              </w:rPr>
              <w:t xml:space="preserve"> </w:t>
            </w:r>
            <w:r w:rsidR="00957DA2">
              <w:rPr>
                <w:sz w:val="28"/>
              </w:rPr>
              <w:t>комітету</w:t>
            </w:r>
            <w:r w:rsidR="003410B7">
              <w:rPr>
                <w:sz w:val="28"/>
              </w:rPr>
              <w:t>:</w:t>
            </w:r>
          </w:p>
          <w:p w:rsidR="00957DA2" w:rsidRDefault="00957DA2" w:rsidP="00957DA2">
            <w:pPr>
              <w:pStyle w:val="TableParagraph"/>
              <w:spacing w:before="1"/>
              <w:ind w:left="200"/>
              <w:rPr>
                <w:b/>
                <w:sz w:val="28"/>
              </w:rPr>
            </w:pPr>
            <w:r>
              <w:rPr>
                <w:b/>
                <w:sz w:val="28"/>
              </w:rPr>
              <w:t>Плотнікова Галина Володимирівна</w:t>
            </w:r>
          </w:p>
          <w:p w:rsidR="00957DA2" w:rsidRDefault="00957DA2" w:rsidP="00957DA2">
            <w:pPr>
              <w:pStyle w:val="TableParagraph"/>
              <w:spacing w:before="1"/>
              <w:ind w:left="200"/>
              <w:rPr>
                <w:b/>
                <w:sz w:val="28"/>
              </w:rPr>
            </w:pPr>
          </w:p>
          <w:p w:rsidR="00957DA2" w:rsidRDefault="00957DA2" w:rsidP="00957DA2">
            <w:pPr>
              <w:pStyle w:val="TableParagraph"/>
              <w:spacing w:before="1"/>
              <w:ind w:left="200"/>
              <w:rPr>
                <w:b/>
                <w:sz w:val="28"/>
              </w:rPr>
            </w:pPr>
          </w:p>
          <w:p w:rsidR="00957DA2" w:rsidRDefault="00957DA2" w:rsidP="00957DA2">
            <w:pPr>
              <w:pStyle w:val="TableParagraph"/>
              <w:spacing w:before="1"/>
              <w:ind w:left="200"/>
              <w:rPr>
                <w:b/>
                <w:sz w:val="28"/>
              </w:rPr>
            </w:pPr>
          </w:p>
          <w:p w:rsidR="00957DA2" w:rsidRPr="00957DA2" w:rsidRDefault="00957DA2" w:rsidP="00957DA2">
            <w:pPr>
              <w:pStyle w:val="TableParagraph"/>
              <w:spacing w:before="1"/>
              <w:ind w:left="200"/>
              <w:rPr>
                <w:sz w:val="28"/>
              </w:rPr>
            </w:pPr>
          </w:p>
          <w:p w:rsidR="00957DA2" w:rsidRDefault="00957DA2" w:rsidP="00957DA2">
            <w:pPr>
              <w:pStyle w:val="TableParagraph"/>
              <w:spacing w:before="1"/>
              <w:ind w:left="200"/>
              <w:rPr>
                <w:sz w:val="28"/>
              </w:rPr>
            </w:pPr>
          </w:p>
          <w:p w:rsidR="003410B7" w:rsidRDefault="003410B7" w:rsidP="00957DA2">
            <w:pPr>
              <w:pStyle w:val="TableParagraph"/>
              <w:spacing w:before="1"/>
              <w:ind w:left="200"/>
              <w:rPr>
                <w:b/>
                <w:sz w:val="28"/>
              </w:rPr>
            </w:pPr>
            <w:r>
              <w:rPr>
                <w:b/>
                <w:sz w:val="28"/>
              </w:rPr>
              <w:t>Гончаренко Олена Анатоліївна</w:t>
            </w:r>
          </w:p>
        </w:tc>
        <w:tc>
          <w:tcPr>
            <w:tcW w:w="4653" w:type="dxa"/>
          </w:tcPr>
          <w:p w:rsidR="00957DA2" w:rsidRDefault="00957DA2" w:rsidP="00957DA2">
            <w:pPr>
              <w:pStyle w:val="TableParagraph"/>
              <w:spacing w:before="3"/>
              <w:rPr>
                <w:sz w:val="27"/>
              </w:rPr>
            </w:pPr>
          </w:p>
          <w:p w:rsidR="00957DA2" w:rsidRDefault="00957DA2" w:rsidP="00957DA2">
            <w:pPr>
              <w:pStyle w:val="TableParagraph"/>
              <w:tabs>
                <w:tab w:val="left" w:pos="3423"/>
              </w:tabs>
              <w:ind w:left="576" w:right="197"/>
              <w:rPr>
                <w:sz w:val="28"/>
              </w:rPr>
            </w:pPr>
          </w:p>
          <w:p w:rsidR="00957DA2" w:rsidRDefault="00957DA2" w:rsidP="00957DA2">
            <w:pPr>
              <w:pStyle w:val="TableParagraph"/>
              <w:tabs>
                <w:tab w:val="left" w:pos="3423"/>
              </w:tabs>
              <w:ind w:left="576" w:right="197"/>
              <w:rPr>
                <w:sz w:val="28"/>
              </w:rPr>
            </w:pPr>
            <w:r>
              <w:rPr>
                <w:sz w:val="28"/>
              </w:rPr>
              <w:t xml:space="preserve">начальник відділу капітального будівництва, </w:t>
            </w:r>
            <w:r>
              <w:rPr>
                <w:spacing w:val="-3"/>
                <w:sz w:val="28"/>
              </w:rPr>
              <w:t xml:space="preserve">житлово- </w:t>
            </w:r>
            <w:r>
              <w:rPr>
                <w:sz w:val="28"/>
              </w:rPr>
              <w:t>комунального господарства, комунальної власності та розвитку</w:t>
            </w:r>
            <w:r>
              <w:rPr>
                <w:spacing w:val="-5"/>
                <w:sz w:val="28"/>
              </w:rPr>
              <w:t xml:space="preserve"> </w:t>
            </w:r>
            <w:r>
              <w:rPr>
                <w:sz w:val="28"/>
              </w:rPr>
              <w:t>інфраструктури</w:t>
            </w:r>
          </w:p>
          <w:p w:rsidR="00957DA2" w:rsidRDefault="003410B7" w:rsidP="00957DA2">
            <w:pPr>
              <w:tabs>
                <w:tab w:val="left" w:pos="1170"/>
              </w:tabs>
              <w:rPr>
                <w:lang w:val="uk-UA" w:eastAsia="en-US"/>
              </w:rPr>
            </w:pPr>
            <w:r>
              <w:rPr>
                <w:lang w:val="uk-UA" w:eastAsia="en-US"/>
              </w:rPr>
              <w:t xml:space="preserve">            </w:t>
            </w:r>
          </w:p>
          <w:tbl>
            <w:tblPr>
              <w:tblStyle w:val="TableNormal"/>
              <w:tblW w:w="9956" w:type="dxa"/>
              <w:tblLayout w:type="fixed"/>
              <w:tblLook w:val="01E0" w:firstRow="1" w:lastRow="1" w:firstColumn="1" w:lastColumn="1" w:noHBand="0" w:noVBand="0"/>
            </w:tblPr>
            <w:tblGrid>
              <w:gridCol w:w="9956"/>
            </w:tblGrid>
            <w:tr w:rsidR="003410B7" w:rsidTr="003410B7">
              <w:trPr>
                <w:trHeight w:val="486"/>
              </w:trPr>
              <w:tc>
                <w:tcPr>
                  <w:tcW w:w="9956" w:type="dxa"/>
                </w:tcPr>
                <w:p w:rsidR="003410B7" w:rsidRDefault="003410B7" w:rsidP="003410B7">
                  <w:pPr>
                    <w:pStyle w:val="TableParagraph"/>
                    <w:tabs>
                      <w:tab w:val="left" w:pos="2242"/>
                      <w:tab w:val="left" w:pos="3298"/>
                    </w:tabs>
                    <w:spacing w:before="156" w:line="310" w:lineRule="exact"/>
                    <w:rPr>
                      <w:sz w:val="28"/>
                    </w:rPr>
                  </w:pPr>
                  <w:r>
                    <w:t xml:space="preserve">         </w:t>
                  </w:r>
                  <w:r>
                    <w:rPr>
                      <w:sz w:val="28"/>
                    </w:rPr>
                    <w:t xml:space="preserve"> начальник відділу економіки</w:t>
                  </w:r>
                </w:p>
              </w:tc>
            </w:tr>
            <w:tr w:rsidR="003410B7" w:rsidTr="003410B7">
              <w:trPr>
                <w:trHeight w:val="319"/>
              </w:trPr>
              <w:tc>
                <w:tcPr>
                  <w:tcW w:w="9956" w:type="dxa"/>
                </w:tcPr>
                <w:p w:rsidR="003410B7" w:rsidRDefault="003410B7" w:rsidP="003410B7">
                  <w:pPr>
                    <w:pStyle w:val="TableParagraph"/>
                    <w:tabs>
                      <w:tab w:val="left" w:pos="2652"/>
                      <w:tab w:val="left" w:pos="3305"/>
                    </w:tabs>
                    <w:spacing w:line="299" w:lineRule="exact"/>
                    <w:ind w:left="576"/>
                    <w:rPr>
                      <w:sz w:val="28"/>
                    </w:rPr>
                  </w:pPr>
                  <w:r>
                    <w:rPr>
                      <w:sz w:val="28"/>
                    </w:rPr>
                    <w:t>інвестицій та публічних</w:t>
                  </w:r>
                </w:p>
              </w:tc>
            </w:tr>
          </w:tbl>
          <w:p w:rsidR="003410B7" w:rsidRDefault="003410B7" w:rsidP="003410B7">
            <w:pPr>
              <w:pStyle w:val="TableParagraph"/>
              <w:spacing w:line="316" w:lineRule="exact"/>
              <w:ind w:left="576"/>
              <w:rPr>
                <w:sz w:val="28"/>
              </w:rPr>
            </w:pPr>
            <w:r>
              <w:rPr>
                <w:sz w:val="28"/>
              </w:rPr>
              <w:t>закупівель</w:t>
            </w:r>
          </w:p>
          <w:p w:rsidR="003410B7" w:rsidRPr="00957DA2" w:rsidRDefault="003410B7" w:rsidP="00957DA2">
            <w:pPr>
              <w:tabs>
                <w:tab w:val="left" w:pos="1170"/>
              </w:tabs>
              <w:rPr>
                <w:lang w:val="uk-UA" w:eastAsia="en-US"/>
              </w:rPr>
            </w:pPr>
          </w:p>
        </w:tc>
      </w:tr>
      <w:tr w:rsidR="003410B7" w:rsidRPr="00AB41A4" w:rsidTr="00A8704C">
        <w:trPr>
          <w:trHeight w:val="486"/>
        </w:trPr>
        <w:tc>
          <w:tcPr>
            <w:tcW w:w="5303" w:type="dxa"/>
          </w:tcPr>
          <w:p w:rsidR="003410B7" w:rsidRDefault="00C66559" w:rsidP="00957DA2">
            <w:pPr>
              <w:pStyle w:val="TableParagraph"/>
              <w:spacing w:before="161" w:line="305" w:lineRule="exact"/>
              <w:ind w:left="200"/>
              <w:rPr>
                <w:b/>
                <w:sz w:val="28"/>
              </w:rPr>
            </w:pPr>
            <w:proofErr w:type="spellStart"/>
            <w:r>
              <w:rPr>
                <w:b/>
                <w:sz w:val="28"/>
              </w:rPr>
              <w:t>Лебединець</w:t>
            </w:r>
            <w:proofErr w:type="spellEnd"/>
            <w:r>
              <w:rPr>
                <w:b/>
                <w:sz w:val="28"/>
              </w:rPr>
              <w:t xml:space="preserve"> Наталія Леонідівна</w:t>
            </w:r>
          </w:p>
        </w:tc>
        <w:tc>
          <w:tcPr>
            <w:tcW w:w="4653" w:type="dxa"/>
          </w:tcPr>
          <w:p w:rsidR="003410B7" w:rsidRDefault="00C66559" w:rsidP="003410B7">
            <w:pPr>
              <w:pStyle w:val="TableParagraph"/>
              <w:tabs>
                <w:tab w:val="left" w:pos="2242"/>
                <w:tab w:val="left" w:pos="3298"/>
              </w:tabs>
              <w:spacing w:before="156" w:line="310" w:lineRule="exact"/>
              <w:ind w:left="645"/>
              <w:rPr>
                <w:sz w:val="28"/>
              </w:rPr>
            </w:pPr>
            <w:r>
              <w:rPr>
                <w:sz w:val="28"/>
              </w:rPr>
              <w:t xml:space="preserve">в. о. </w:t>
            </w:r>
            <w:r w:rsidR="003410B7">
              <w:rPr>
                <w:sz w:val="28"/>
              </w:rPr>
              <w:t>спеціаліст</w:t>
            </w:r>
            <w:r>
              <w:rPr>
                <w:sz w:val="28"/>
              </w:rPr>
              <w:t>а</w:t>
            </w:r>
            <w:r w:rsidR="003410B7">
              <w:rPr>
                <w:sz w:val="28"/>
              </w:rPr>
              <w:t xml:space="preserve"> 1 категорії  відділу</w:t>
            </w:r>
            <w:r>
              <w:rPr>
                <w:sz w:val="28"/>
              </w:rPr>
              <w:t xml:space="preserve"> </w:t>
            </w:r>
            <w:r w:rsidR="003410B7">
              <w:rPr>
                <w:sz w:val="28"/>
              </w:rPr>
              <w:t xml:space="preserve">економіки інвестицій </w:t>
            </w:r>
            <w:r w:rsidR="003410B7" w:rsidRPr="003410B7">
              <w:rPr>
                <w:sz w:val="28"/>
              </w:rPr>
              <w:t>та</w:t>
            </w:r>
            <w:r w:rsidR="003410B7">
              <w:rPr>
                <w:sz w:val="28"/>
              </w:rPr>
              <w:t xml:space="preserve"> </w:t>
            </w:r>
            <w:r w:rsidR="003410B7" w:rsidRPr="003410B7">
              <w:rPr>
                <w:sz w:val="28"/>
              </w:rPr>
              <w:t>публічних закупівель</w:t>
            </w:r>
          </w:p>
        </w:tc>
      </w:tr>
      <w:tr w:rsidR="003410B7" w:rsidTr="00A8704C">
        <w:trPr>
          <w:trHeight w:val="322"/>
        </w:trPr>
        <w:tc>
          <w:tcPr>
            <w:tcW w:w="5303" w:type="dxa"/>
          </w:tcPr>
          <w:p w:rsidR="003410B7" w:rsidRDefault="003410B7" w:rsidP="00957DA2">
            <w:pPr>
              <w:pStyle w:val="TableParagraph"/>
              <w:spacing w:before="10"/>
              <w:rPr>
                <w:sz w:val="27"/>
              </w:rPr>
            </w:pPr>
          </w:p>
          <w:p w:rsidR="003410B7" w:rsidRDefault="003410B7" w:rsidP="00957DA2">
            <w:pPr>
              <w:pStyle w:val="TableParagraph"/>
              <w:ind w:left="200"/>
              <w:rPr>
                <w:b/>
                <w:sz w:val="28"/>
              </w:rPr>
            </w:pPr>
            <w:r w:rsidRPr="006A2D25">
              <w:rPr>
                <w:b/>
                <w:sz w:val="28"/>
              </w:rPr>
              <w:t>Рубанка Олександр Миколайович</w:t>
            </w:r>
          </w:p>
          <w:p w:rsidR="003410B7" w:rsidRDefault="003410B7" w:rsidP="00957DA2">
            <w:pPr>
              <w:pStyle w:val="TableParagraph"/>
              <w:ind w:left="200"/>
              <w:rPr>
                <w:b/>
                <w:sz w:val="28"/>
              </w:rPr>
            </w:pPr>
          </w:p>
          <w:p w:rsidR="003410B7" w:rsidRDefault="003410B7" w:rsidP="00957DA2">
            <w:pPr>
              <w:pStyle w:val="TableParagraph"/>
              <w:ind w:left="200"/>
              <w:rPr>
                <w:b/>
                <w:sz w:val="28"/>
              </w:rPr>
            </w:pPr>
          </w:p>
          <w:p w:rsidR="003410B7" w:rsidRDefault="003410B7" w:rsidP="00957DA2">
            <w:pPr>
              <w:pStyle w:val="TableParagraph"/>
              <w:rPr>
                <w:sz w:val="24"/>
              </w:rPr>
            </w:pPr>
            <w:r>
              <w:rPr>
                <w:b/>
                <w:sz w:val="28"/>
              </w:rPr>
              <w:t xml:space="preserve">   Ткач Юрій Валерійович</w:t>
            </w:r>
          </w:p>
        </w:tc>
        <w:tc>
          <w:tcPr>
            <w:tcW w:w="4653" w:type="dxa"/>
          </w:tcPr>
          <w:p w:rsidR="003410B7" w:rsidRDefault="003410B7" w:rsidP="00957DA2">
            <w:pPr>
              <w:pStyle w:val="TableParagraph"/>
              <w:tabs>
                <w:tab w:val="left" w:pos="2144"/>
                <w:tab w:val="left" w:pos="3322"/>
              </w:tabs>
              <w:ind w:left="576" w:right="201"/>
              <w:rPr>
                <w:sz w:val="28"/>
              </w:rPr>
            </w:pPr>
          </w:p>
          <w:p w:rsidR="003410B7" w:rsidRDefault="003410B7" w:rsidP="006A2D25">
            <w:pPr>
              <w:pStyle w:val="TableParagraph"/>
              <w:tabs>
                <w:tab w:val="left" w:pos="2144"/>
                <w:tab w:val="left" w:pos="3322"/>
              </w:tabs>
              <w:ind w:left="576" w:right="201"/>
              <w:rPr>
                <w:sz w:val="28"/>
              </w:rPr>
            </w:pPr>
            <w:r w:rsidRPr="006A2D25">
              <w:rPr>
                <w:sz w:val="28"/>
              </w:rPr>
              <w:t>начальник</w:t>
            </w:r>
            <w:r w:rsidRPr="006A2D25">
              <w:rPr>
                <w:sz w:val="28"/>
              </w:rPr>
              <w:tab/>
              <w:t>відділу земельних ресурсів та екології</w:t>
            </w:r>
          </w:p>
          <w:p w:rsidR="003410B7" w:rsidRDefault="003410B7" w:rsidP="006A2D25">
            <w:pPr>
              <w:pStyle w:val="TableParagraph"/>
              <w:tabs>
                <w:tab w:val="left" w:pos="2144"/>
                <w:tab w:val="left" w:pos="3322"/>
              </w:tabs>
              <w:ind w:left="576" w:right="201"/>
              <w:rPr>
                <w:sz w:val="28"/>
              </w:rPr>
            </w:pPr>
          </w:p>
          <w:p w:rsidR="003410B7" w:rsidRDefault="003410B7" w:rsidP="00957DA2">
            <w:pPr>
              <w:pStyle w:val="TableParagraph"/>
              <w:spacing w:line="303" w:lineRule="exact"/>
              <w:ind w:left="576"/>
              <w:rPr>
                <w:sz w:val="28"/>
              </w:rPr>
            </w:pPr>
            <w:r>
              <w:rPr>
                <w:sz w:val="28"/>
              </w:rPr>
              <w:t>начальник</w:t>
            </w:r>
            <w:r>
              <w:rPr>
                <w:sz w:val="28"/>
              </w:rPr>
              <w:tab/>
              <w:t xml:space="preserve">відділу </w:t>
            </w:r>
            <w:r>
              <w:rPr>
                <w:spacing w:val="-3"/>
                <w:sz w:val="28"/>
              </w:rPr>
              <w:t xml:space="preserve">правового </w:t>
            </w:r>
            <w:r>
              <w:rPr>
                <w:sz w:val="28"/>
              </w:rPr>
              <w:t>забезпечення</w:t>
            </w:r>
          </w:p>
        </w:tc>
      </w:tr>
      <w:tr w:rsidR="003410B7" w:rsidTr="00A8704C">
        <w:trPr>
          <w:trHeight w:val="967"/>
        </w:trPr>
        <w:tc>
          <w:tcPr>
            <w:tcW w:w="5303" w:type="dxa"/>
          </w:tcPr>
          <w:p w:rsidR="003410B7" w:rsidRDefault="003410B7" w:rsidP="00957DA2">
            <w:pPr>
              <w:pStyle w:val="TableParagraph"/>
              <w:spacing w:before="1"/>
              <w:ind w:left="200"/>
              <w:rPr>
                <w:b/>
                <w:sz w:val="28"/>
              </w:rPr>
            </w:pPr>
          </w:p>
          <w:p w:rsidR="003410B7" w:rsidRDefault="003410B7" w:rsidP="00957DA2">
            <w:pPr>
              <w:pStyle w:val="TableParagraph"/>
              <w:ind w:left="200"/>
              <w:rPr>
                <w:b/>
                <w:sz w:val="28"/>
              </w:rPr>
            </w:pPr>
            <w:r>
              <w:rPr>
                <w:b/>
                <w:sz w:val="28"/>
              </w:rPr>
              <w:t xml:space="preserve"> </w:t>
            </w:r>
            <w:r w:rsidRPr="006A2D25">
              <w:rPr>
                <w:b/>
                <w:sz w:val="28"/>
              </w:rPr>
              <w:t>Юхта Надія Миколаївна</w:t>
            </w:r>
          </w:p>
        </w:tc>
        <w:tc>
          <w:tcPr>
            <w:tcW w:w="4653" w:type="dxa"/>
          </w:tcPr>
          <w:p w:rsidR="003410B7" w:rsidRDefault="003410B7" w:rsidP="006A2D25">
            <w:pPr>
              <w:pStyle w:val="TableParagraph"/>
              <w:tabs>
                <w:tab w:val="left" w:pos="3423"/>
              </w:tabs>
              <w:ind w:left="576" w:right="197"/>
              <w:jc w:val="both"/>
              <w:rPr>
                <w:sz w:val="28"/>
              </w:rPr>
            </w:pPr>
          </w:p>
          <w:p w:rsidR="003410B7" w:rsidRPr="006A2D25" w:rsidRDefault="003410B7" w:rsidP="006A2D25">
            <w:pPr>
              <w:pStyle w:val="TableParagraph"/>
              <w:tabs>
                <w:tab w:val="left" w:pos="3423"/>
              </w:tabs>
              <w:ind w:left="576" w:right="197"/>
              <w:jc w:val="both"/>
              <w:rPr>
                <w:sz w:val="28"/>
              </w:rPr>
            </w:pPr>
            <w:r w:rsidRPr="006A2D25">
              <w:rPr>
                <w:sz w:val="28"/>
              </w:rPr>
              <w:t>в. о. начальника відділу</w:t>
            </w:r>
          </w:p>
          <w:p w:rsidR="003410B7" w:rsidRDefault="003410B7" w:rsidP="006A2D25">
            <w:pPr>
              <w:pStyle w:val="TableParagraph"/>
              <w:tabs>
                <w:tab w:val="left" w:pos="2144"/>
                <w:tab w:val="left" w:pos="3322"/>
              </w:tabs>
              <w:ind w:left="576" w:right="201"/>
              <w:rPr>
                <w:sz w:val="28"/>
              </w:rPr>
            </w:pPr>
            <w:r w:rsidRPr="006A2D25">
              <w:rPr>
                <w:sz w:val="28"/>
              </w:rPr>
              <w:t>бухгалтерського обліку та звітності – головного бухгалтера</w:t>
            </w:r>
          </w:p>
        </w:tc>
      </w:tr>
      <w:tr w:rsidR="003410B7" w:rsidTr="00A8704C">
        <w:trPr>
          <w:trHeight w:val="2090"/>
        </w:trPr>
        <w:tc>
          <w:tcPr>
            <w:tcW w:w="5303" w:type="dxa"/>
          </w:tcPr>
          <w:p w:rsidR="003410B7" w:rsidRDefault="003410B7" w:rsidP="00957DA2">
            <w:pPr>
              <w:pStyle w:val="TableParagraph"/>
              <w:rPr>
                <w:sz w:val="30"/>
              </w:rPr>
            </w:pPr>
          </w:p>
          <w:p w:rsidR="003410B7" w:rsidRDefault="003410B7" w:rsidP="00957DA2">
            <w:pPr>
              <w:pStyle w:val="TableParagraph"/>
              <w:spacing w:before="2"/>
              <w:rPr>
                <w:sz w:val="26"/>
              </w:rPr>
            </w:pPr>
          </w:p>
          <w:p w:rsidR="003410B7" w:rsidRDefault="003410B7" w:rsidP="006A2D25">
            <w:pPr>
              <w:pStyle w:val="TableParagraph"/>
              <w:ind w:left="308"/>
              <w:rPr>
                <w:b/>
                <w:sz w:val="28"/>
              </w:rPr>
            </w:pPr>
          </w:p>
          <w:p w:rsidR="003410B7" w:rsidRDefault="003410B7" w:rsidP="006A2D25">
            <w:pPr>
              <w:pStyle w:val="TableParagraph"/>
              <w:ind w:left="308"/>
              <w:rPr>
                <w:b/>
                <w:sz w:val="28"/>
              </w:rPr>
            </w:pPr>
          </w:p>
          <w:p w:rsidR="003410B7" w:rsidRDefault="00E16C7E" w:rsidP="006A2D25">
            <w:pPr>
              <w:pStyle w:val="TableParagraph"/>
              <w:ind w:left="308"/>
              <w:rPr>
                <w:b/>
                <w:sz w:val="28"/>
              </w:rPr>
            </w:pPr>
            <w:r>
              <w:rPr>
                <w:b/>
                <w:sz w:val="28"/>
              </w:rPr>
              <w:t xml:space="preserve">Керуюча справами </w:t>
            </w:r>
          </w:p>
          <w:p w:rsidR="00E16C7E" w:rsidRPr="006A2D25" w:rsidRDefault="00E16C7E" w:rsidP="006A2D25">
            <w:pPr>
              <w:pStyle w:val="TableParagraph"/>
              <w:ind w:left="308"/>
              <w:rPr>
                <w:b/>
                <w:sz w:val="28"/>
              </w:rPr>
            </w:pPr>
            <w:r>
              <w:rPr>
                <w:b/>
                <w:sz w:val="28"/>
              </w:rPr>
              <w:t xml:space="preserve">виконавчого комітету                           </w:t>
            </w:r>
          </w:p>
          <w:p w:rsidR="003410B7" w:rsidRDefault="003410B7" w:rsidP="00957DA2">
            <w:pPr>
              <w:pStyle w:val="TableParagraph"/>
              <w:spacing w:before="1"/>
              <w:ind w:left="200"/>
              <w:rPr>
                <w:b/>
                <w:sz w:val="28"/>
              </w:rPr>
            </w:pPr>
          </w:p>
        </w:tc>
        <w:tc>
          <w:tcPr>
            <w:tcW w:w="4653" w:type="dxa"/>
          </w:tcPr>
          <w:p w:rsidR="003410B7" w:rsidRDefault="003410B7" w:rsidP="00957DA2">
            <w:pPr>
              <w:pStyle w:val="TableParagraph"/>
              <w:spacing w:before="1"/>
              <w:rPr>
                <w:sz w:val="28"/>
              </w:rPr>
            </w:pPr>
          </w:p>
          <w:p w:rsidR="003410B7" w:rsidRDefault="003410B7" w:rsidP="006A2D25">
            <w:pPr>
              <w:pStyle w:val="TableParagraph"/>
              <w:spacing w:before="4" w:line="322" w:lineRule="exact"/>
              <w:ind w:left="576" w:right="212"/>
              <w:rPr>
                <w:b/>
                <w:sz w:val="28"/>
              </w:rPr>
            </w:pPr>
          </w:p>
          <w:p w:rsidR="003410B7" w:rsidRDefault="003410B7" w:rsidP="006A2D25">
            <w:pPr>
              <w:pStyle w:val="TableParagraph"/>
              <w:spacing w:before="4" w:line="322" w:lineRule="exact"/>
              <w:ind w:left="576" w:right="212"/>
              <w:rPr>
                <w:b/>
                <w:sz w:val="28"/>
              </w:rPr>
            </w:pPr>
            <w:r>
              <w:rPr>
                <w:b/>
                <w:sz w:val="28"/>
              </w:rPr>
              <w:t xml:space="preserve">   </w:t>
            </w:r>
          </w:p>
          <w:p w:rsidR="003410B7" w:rsidRDefault="003410B7" w:rsidP="006A2D25">
            <w:pPr>
              <w:pStyle w:val="TableParagraph"/>
              <w:spacing w:before="4" w:line="322" w:lineRule="exact"/>
              <w:ind w:left="576" w:right="212"/>
              <w:rPr>
                <w:b/>
                <w:sz w:val="28"/>
              </w:rPr>
            </w:pPr>
          </w:p>
          <w:p w:rsidR="00E16C7E" w:rsidRDefault="00E16C7E" w:rsidP="00E16C7E">
            <w:pPr>
              <w:pStyle w:val="TableParagraph"/>
              <w:spacing w:before="4" w:line="322" w:lineRule="exact"/>
              <w:ind w:left="576" w:right="212"/>
              <w:rPr>
                <w:b/>
                <w:sz w:val="28"/>
              </w:rPr>
            </w:pPr>
          </w:p>
          <w:p w:rsidR="003410B7" w:rsidRDefault="00E16C7E" w:rsidP="00E16C7E">
            <w:pPr>
              <w:pStyle w:val="TableParagraph"/>
              <w:spacing w:before="4" w:line="322" w:lineRule="exact"/>
              <w:ind w:left="576" w:right="212"/>
              <w:rPr>
                <w:sz w:val="28"/>
              </w:rPr>
            </w:pPr>
            <w:r>
              <w:rPr>
                <w:b/>
                <w:sz w:val="28"/>
              </w:rPr>
              <w:t xml:space="preserve">Юлія МОСКАЛЕНКО         </w:t>
            </w:r>
          </w:p>
        </w:tc>
      </w:tr>
    </w:tbl>
    <w:p w:rsidR="00FC5BE7" w:rsidRDefault="003410B7" w:rsidP="003410B7">
      <w:pPr>
        <w:rPr>
          <w:rFonts w:eastAsia="Times New Roman"/>
          <w:szCs w:val="26"/>
          <w:lang w:val="uk-UA" w:eastAsia="en-US"/>
        </w:rPr>
      </w:pPr>
      <w:r>
        <w:rPr>
          <w:rFonts w:eastAsia="Times New Roman"/>
          <w:szCs w:val="26"/>
          <w:lang w:val="uk-UA" w:eastAsia="en-US"/>
        </w:rPr>
        <w:t xml:space="preserve">                                                                                                                                  </w:t>
      </w:r>
    </w:p>
    <w:p w:rsidR="00FC5BE7" w:rsidRDefault="00FC5BE7" w:rsidP="003410B7">
      <w:pPr>
        <w:rPr>
          <w:rFonts w:eastAsia="Times New Roman"/>
          <w:szCs w:val="26"/>
          <w:lang w:val="uk-UA" w:eastAsia="en-US"/>
        </w:rPr>
      </w:pPr>
    </w:p>
    <w:p w:rsidR="001E5870" w:rsidRPr="000B6C9F" w:rsidRDefault="001E5870" w:rsidP="000B6C9F">
      <w:pPr>
        <w:jc w:val="both"/>
        <w:rPr>
          <w:b/>
          <w:sz w:val="28"/>
          <w:szCs w:val="28"/>
          <w:lang w:val="uk-UA"/>
        </w:rPr>
      </w:pPr>
      <w:bookmarkStart w:id="0" w:name="_GoBack"/>
      <w:bookmarkEnd w:id="0"/>
    </w:p>
    <w:p w:rsidR="001E5870" w:rsidRPr="000B6C9F" w:rsidRDefault="001E5870" w:rsidP="000B6C9F">
      <w:pPr>
        <w:jc w:val="both"/>
        <w:rPr>
          <w:b/>
          <w:sz w:val="28"/>
          <w:szCs w:val="28"/>
          <w:lang w:val="uk-UA"/>
        </w:rPr>
      </w:pPr>
    </w:p>
    <w:p w:rsidR="001E5870" w:rsidRPr="000B6C9F" w:rsidRDefault="001E5870" w:rsidP="000B6C9F">
      <w:pPr>
        <w:jc w:val="both"/>
        <w:rPr>
          <w:b/>
          <w:sz w:val="28"/>
          <w:szCs w:val="28"/>
          <w:lang w:val="uk-UA"/>
        </w:rPr>
      </w:pPr>
    </w:p>
    <w:p w:rsidR="001E5870" w:rsidRPr="000B6C9F" w:rsidRDefault="001E5870" w:rsidP="000B6C9F">
      <w:pPr>
        <w:jc w:val="both"/>
        <w:rPr>
          <w:b/>
          <w:sz w:val="28"/>
          <w:szCs w:val="28"/>
          <w:lang w:val="uk-UA"/>
        </w:rPr>
      </w:pPr>
    </w:p>
    <w:sectPr w:rsidR="001E5870" w:rsidRPr="000B6C9F" w:rsidSect="00FD6E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95E0E"/>
    <w:multiLevelType w:val="multilevel"/>
    <w:tmpl w:val="F54C14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ED7234"/>
    <w:multiLevelType w:val="hybridMultilevel"/>
    <w:tmpl w:val="D76E3C7A"/>
    <w:lvl w:ilvl="0" w:tplc="941A2258">
      <w:start w:val="1"/>
      <w:numFmt w:val="bullet"/>
      <w:lvlText w:val="-"/>
      <w:lvlJc w:val="left"/>
      <w:pPr>
        <w:ind w:left="560" w:hanging="360"/>
      </w:pPr>
      <w:rPr>
        <w:rFonts w:ascii="Times New Roman" w:eastAsia="Times New Roman" w:hAnsi="Times New Roman" w:cs="Times New Roman" w:hint="default"/>
      </w:rPr>
    </w:lvl>
    <w:lvl w:ilvl="1" w:tplc="04190003" w:tentative="1">
      <w:start w:val="1"/>
      <w:numFmt w:val="bullet"/>
      <w:lvlText w:val="o"/>
      <w:lvlJc w:val="left"/>
      <w:pPr>
        <w:ind w:left="1280" w:hanging="360"/>
      </w:pPr>
      <w:rPr>
        <w:rFonts w:ascii="Courier New" w:hAnsi="Courier New" w:cs="Courier New" w:hint="default"/>
      </w:rPr>
    </w:lvl>
    <w:lvl w:ilvl="2" w:tplc="04190005" w:tentative="1">
      <w:start w:val="1"/>
      <w:numFmt w:val="bullet"/>
      <w:lvlText w:val=""/>
      <w:lvlJc w:val="left"/>
      <w:pPr>
        <w:ind w:left="2000" w:hanging="360"/>
      </w:pPr>
      <w:rPr>
        <w:rFonts w:ascii="Wingdings" w:hAnsi="Wingdings" w:hint="default"/>
      </w:rPr>
    </w:lvl>
    <w:lvl w:ilvl="3" w:tplc="04190001" w:tentative="1">
      <w:start w:val="1"/>
      <w:numFmt w:val="bullet"/>
      <w:lvlText w:val=""/>
      <w:lvlJc w:val="left"/>
      <w:pPr>
        <w:ind w:left="2720" w:hanging="360"/>
      </w:pPr>
      <w:rPr>
        <w:rFonts w:ascii="Symbol" w:hAnsi="Symbol" w:hint="default"/>
      </w:rPr>
    </w:lvl>
    <w:lvl w:ilvl="4" w:tplc="04190003" w:tentative="1">
      <w:start w:val="1"/>
      <w:numFmt w:val="bullet"/>
      <w:lvlText w:val="o"/>
      <w:lvlJc w:val="left"/>
      <w:pPr>
        <w:ind w:left="3440" w:hanging="360"/>
      </w:pPr>
      <w:rPr>
        <w:rFonts w:ascii="Courier New" w:hAnsi="Courier New" w:cs="Courier New" w:hint="default"/>
      </w:rPr>
    </w:lvl>
    <w:lvl w:ilvl="5" w:tplc="04190005" w:tentative="1">
      <w:start w:val="1"/>
      <w:numFmt w:val="bullet"/>
      <w:lvlText w:val=""/>
      <w:lvlJc w:val="left"/>
      <w:pPr>
        <w:ind w:left="4160" w:hanging="360"/>
      </w:pPr>
      <w:rPr>
        <w:rFonts w:ascii="Wingdings" w:hAnsi="Wingdings" w:hint="default"/>
      </w:rPr>
    </w:lvl>
    <w:lvl w:ilvl="6" w:tplc="04190001" w:tentative="1">
      <w:start w:val="1"/>
      <w:numFmt w:val="bullet"/>
      <w:lvlText w:val=""/>
      <w:lvlJc w:val="left"/>
      <w:pPr>
        <w:ind w:left="4880" w:hanging="360"/>
      </w:pPr>
      <w:rPr>
        <w:rFonts w:ascii="Symbol" w:hAnsi="Symbol" w:hint="default"/>
      </w:rPr>
    </w:lvl>
    <w:lvl w:ilvl="7" w:tplc="04190003" w:tentative="1">
      <w:start w:val="1"/>
      <w:numFmt w:val="bullet"/>
      <w:lvlText w:val="o"/>
      <w:lvlJc w:val="left"/>
      <w:pPr>
        <w:ind w:left="5600" w:hanging="360"/>
      </w:pPr>
      <w:rPr>
        <w:rFonts w:ascii="Courier New" w:hAnsi="Courier New" w:cs="Courier New" w:hint="default"/>
      </w:rPr>
    </w:lvl>
    <w:lvl w:ilvl="8" w:tplc="04190005" w:tentative="1">
      <w:start w:val="1"/>
      <w:numFmt w:val="bullet"/>
      <w:lvlText w:val=""/>
      <w:lvlJc w:val="left"/>
      <w:pPr>
        <w:ind w:left="6320" w:hanging="360"/>
      </w:pPr>
      <w:rPr>
        <w:rFonts w:ascii="Wingdings" w:hAnsi="Wingdings" w:hint="default"/>
      </w:rPr>
    </w:lvl>
  </w:abstractNum>
  <w:abstractNum w:abstractNumId="3">
    <w:nsid w:val="14E837D1"/>
    <w:multiLevelType w:val="multilevel"/>
    <w:tmpl w:val="FCCCCF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907D3"/>
    <w:multiLevelType w:val="hybridMultilevel"/>
    <w:tmpl w:val="FF3C3B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47581"/>
    <w:multiLevelType w:val="hybridMultilevel"/>
    <w:tmpl w:val="9FE834E8"/>
    <w:lvl w:ilvl="0" w:tplc="FA0EB11A">
      <w:start w:val="1"/>
      <w:numFmt w:val="bullet"/>
      <w:lvlText w:val="-"/>
      <w:lvlJc w:val="left"/>
      <w:pPr>
        <w:ind w:left="560" w:hanging="360"/>
      </w:pPr>
      <w:rPr>
        <w:rFonts w:ascii="Times New Roman" w:eastAsia="Times New Roman" w:hAnsi="Times New Roman" w:cs="Times New Roman" w:hint="default"/>
      </w:rPr>
    </w:lvl>
    <w:lvl w:ilvl="1" w:tplc="04190003" w:tentative="1">
      <w:start w:val="1"/>
      <w:numFmt w:val="bullet"/>
      <w:lvlText w:val="o"/>
      <w:lvlJc w:val="left"/>
      <w:pPr>
        <w:ind w:left="1280" w:hanging="360"/>
      </w:pPr>
      <w:rPr>
        <w:rFonts w:ascii="Courier New" w:hAnsi="Courier New" w:cs="Courier New" w:hint="default"/>
      </w:rPr>
    </w:lvl>
    <w:lvl w:ilvl="2" w:tplc="04190005" w:tentative="1">
      <w:start w:val="1"/>
      <w:numFmt w:val="bullet"/>
      <w:lvlText w:val=""/>
      <w:lvlJc w:val="left"/>
      <w:pPr>
        <w:ind w:left="2000" w:hanging="360"/>
      </w:pPr>
      <w:rPr>
        <w:rFonts w:ascii="Wingdings" w:hAnsi="Wingdings" w:hint="default"/>
      </w:rPr>
    </w:lvl>
    <w:lvl w:ilvl="3" w:tplc="04190001" w:tentative="1">
      <w:start w:val="1"/>
      <w:numFmt w:val="bullet"/>
      <w:lvlText w:val=""/>
      <w:lvlJc w:val="left"/>
      <w:pPr>
        <w:ind w:left="2720" w:hanging="360"/>
      </w:pPr>
      <w:rPr>
        <w:rFonts w:ascii="Symbol" w:hAnsi="Symbol" w:hint="default"/>
      </w:rPr>
    </w:lvl>
    <w:lvl w:ilvl="4" w:tplc="04190003" w:tentative="1">
      <w:start w:val="1"/>
      <w:numFmt w:val="bullet"/>
      <w:lvlText w:val="o"/>
      <w:lvlJc w:val="left"/>
      <w:pPr>
        <w:ind w:left="3440" w:hanging="360"/>
      </w:pPr>
      <w:rPr>
        <w:rFonts w:ascii="Courier New" w:hAnsi="Courier New" w:cs="Courier New" w:hint="default"/>
      </w:rPr>
    </w:lvl>
    <w:lvl w:ilvl="5" w:tplc="04190005" w:tentative="1">
      <w:start w:val="1"/>
      <w:numFmt w:val="bullet"/>
      <w:lvlText w:val=""/>
      <w:lvlJc w:val="left"/>
      <w:pPr>
        <w:ind w:left="4160" w:hanging="360"/>
      </w:pPr>
      <w:rPr>
        <w:rFonts w:ascii="Wingdings" w:hAnsi="Wingdings" w:hint="default"/>
      </w:rPr>
    </w:lvl>
    <w:lvl w:ilvl="6" w:tplc="04190001" w:tentative="1">
      <w:start w:val="1"/>
      <w:numFmt w:val="bullet"/>
      <w:lvlText w:val=""/>
      <w:lvlJc w:val="left"/>
      <w:pPr>
        <w:ind w:left="4880" w:hanging="360"/>
      </w:pPr>
      <w:rPr>
        <w:rFonts w:ascii="Symbol" w:hAnsi="Symbol" w:hint="default"/>
      </w:rPr>
    </w:lvl>
    <w:lvl w:ilvl="7" w:tplc="04190003" w:tentative="1">
      <w:start w:val="1"/>
      <w:numFmt w:val="bullet"/>
      <w:lvlText w:val="o"/>
      <w:lvlJc w:val="left"/>
      <w:pPr>
        <w:ind w:left="5600" w:hanging="360"/>
      </w:pPr>
      <w:rPr>
        <w:rFonts w:ascii="Courier New" w:hAnsi="Courier New" w:cs="Courier New" w:hint="default"/>
      </w:rPr>
    </w:lvl>
    <w:lvl w:ilvl="8" w:tplc="04190005" w:tentative="1">
      <w:start w:val="1"/>
      <w:numFmt w:val="bullet"/>
      <w:lvlText w:val=""/>
      <w:lvlJc w:val="left"/>
      <w:pPr>
        <w:ind w:left="6320" w:hanging="360"/>
      </w:pPr>
      <w:rPr>
        <w:rFonts w:ascii="Wingdings" w:hAnsi="Wingdings" w:hint="default"/>
      </w:rPr>
    </w:lvl>
  </w:abstractNum>
  <w:abstractNum w:abstractNumId="6">
    <w:nsid w:val="33CC52F2"/>
    <w:multiLevelType w:val="hybridMultilevel"/>
    <w:tmpl w:val="CB0E698A"/>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C4B5698"/>
    <w:multiLevelType w:val="hybridMultilevel"/>
    <w:tmpl w:val="1E5AA8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B3A33"/>
    <w:multiLevelType w:val="hybridMultilevel"/>
    <w:tmpl w:val="DD489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074AD"/>
    <w:multiLevelType w:val="hybridMultilevel"/>
    <w:tmpl w:val="51C692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233B4"/>
    <w:multiLevelType w:val="hybridMultilevel"/>
    <w:tmpl w:val="A4C6F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A4D16F0"/>
    <w:multiLevelType w:val="multilevel"/>
    <w:tmpl w:val="841CC954"/>
    <w:lvl w:ilvl="0">
      <w:start w:val="1"/>
      <w:numFmt w:val="decimal"/>
      <w:lvlText w:val="%1."/>
      <w:lvlJc w:val="left"/>
      <w:pPr>
        <w:ind w:left="360" w:hanging="360"/>
      </w:pPr>
      <w:rPr>
        <w:rFonts w:hint="default"/>
        <w:b w:val="0"/>
        <w:sz w:val="2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7C473B"/>
    <w:multiLevelType w:val="multilevel"/>
    <w:tmpl w:val="08C02CD6"/>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1272E3"/>
    <w:multiLevelType w:val="hybridMultilevel"/>
    <w:tmpl w:val="7C42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6C6780"/>
    <w:multiLevelType w:val="multilevel"/>
    <w:tmpl w:val="E758CF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3"/>
  </w:num>
  <w:num w:numId="4">
    <w:abstractNumId w:val="14"/>
  </w:num>
  <w:num w:numId="5">
    <w:abstractNumId w:val="12"/>
  </w:num>
  <w:num w:numId="6">
    <w:abstractNumId w:val="3"/>
  </w:num>
  <w:num w:numId="7">
    <w:abstractNumId w:val="9"/>
  </w:num>
  <w:num w:numId="8">
    <w:abstractNumId w:val="6"/>
  </w:num>
  <w:num w:numId="9">
    <w:abstractNumId w:val="4"/>
  </w:num>
  <w:num w:numId="10">
    <w:abstractNumId w:val="7"/>
  </w:num>
  <w:num w:numId="11">
    <w:abstractNumId w:val="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3F"/>
    <w:rsid w:val="000062D2"/>
    <w:rsid w:val="0000785B"/>
    <w:rsid w:val="000B6C9F"/>
    <w:rsid w:val="000F00AC"/>
    <w:rsid w:val="00143187"/>
    <w:rsid w:val="001C0E78"/>
    <w:rsid w:val="001C7B75"/>
    <w:rsid w:val="001E5870"/>
    <w:rsid w:val="00223424"/>
    <w:rsid w:val="00240022"/>
    <w:rsid w:val="0024479E"/>
    <w:rsid w:val="00251000"/>
    <w:rsid w:val="002A6D3F"/>
    <w:rsid w:val="0030486D"/>
    <w:rsid w:val="003410B7"/>
    <w:rsid w:val="0036593B"/>
    <w:rsid w:val="004713C8"/>
    <w:rsid w:val="004B0FD7"/>
    <w:rsid w:val="004E63E7"/>
    <w:rsid w:val="0050552F"/>
    <w:rsid w:val="00520C6A"/>
    <w:rsid w:val="00551B2D"/>
    <w:rsid w:val="00572CCF"/>
    <w:rsid w:val="006000F2"/>
    <w:rsid w:val="00694E1A"/>
    <w:rsid w:val="006A2D25"/>
    <w:rsid w:val="006A6B6B"/>
    <w:rsid w:val="006C46F4"/>
    <w:rsid w:val="006F0687"/>
    <w:rsid w:val="007315C6"/>
    <w:rsid w:val="00732EDD"/>
    <w:rsid w:val="00753DFA"/>
    <w:rsid w:val="00770797"/>
    <w:rsid w:val="007912DD"/>
    <w:rsid w:val="007A74A6"/>
    <w:rsid w:val="007C2885"/>
    <w:rsid w:val="00860BF5"/>
    <w:rsid w:val="00895355"/>
    <w:rsid w:val="00905F93"/>
    <w:rsid w:val="00913A82"/>
    <w:rsid w:val="0094006E"/>
    <w:rsid w:val="00957150"/>
    <w:rsid w:val="00957DA2"/>
    <w:rsid w:val="00974591"/>
    <w:rsid w:val="00987C5E"/>
    <w:rsid w:val="00A22BCE"/>
    <w:rsid w:val="00A411D7"/>
    <w:rsid w:val="00A775AA"/>
    <w:rsid w:val="00A8704C"/>
    <w:rsid w:val="00AB41A4"/>
    <w:rsid w:val="00AC443D"/>
    <w:rsid w:val="00AD1FD7"/>
    <w:rsid w:val="00AF4641"/>
    <w:rsid w:val="00B03D80"/>
    <w:rsid w:val="00B8787E"/>
    <w:rsid w:val="00BA175C"/>
    <w:rsid w:val="00C66559"/>
    <w:rsid w:val="00C67335"/>
    <w:rsid w:val="00C83D63"/>
    <w:rsid w:val="00CB0646"/>
    <w:rsid w:val="00CB67DE"/>
    <w:rsid w:val="00CE01EF"/>
    <w:rsid w:val="00D25C18"/>
    <w:rsid w:val="00DC02FD"/>
    <w:rsid w:val="00DC65AB"/>
    <w:rsid w:val="00DD34B3"/>
    <w:rsid w:val="00E03C6F"/>
    <w:rsid w:val="00E16C7E"/>
    <w:rsid w:val="00E75845"/>
    <w:rsid w:val="00EA2E77"/>
    <w:rsid w:val="00EF029B"/>
    <w:rsid w:val="00EF73D8"/>
    <w:rsid w:val="00F94BD3"/>
    <w:rsid w:val="00FA6013"/>
    <w:rsid w:val="00FB5608"/>
    <w:rsid w:val="00FC5BE7"/>
    <w:rsid w:val="00FD5B4D"/>
    <w:rsid w:val="00FD6E78"/>
    <w:rsid w:val="00FD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D"/>
    <w:pPr>
      <w:spacing w:after="0" w:line="240" w:lineRule="auto"/>
    </w:pPr>
    <w:rPr>
      <w:rFonts w:ascii="Times New Roman" w:eastAsia="Batang" w:hAnsi="Times New Roman" w:cs="Times New Roman"/>
      <w:sz w:val="20"/>
      <w:szCs w:val="20"/>
      <w:lang w:eastAsia="ru-RU"/>
    </w:rPr>
  </w:style>
  <w:style w:type="paragraph" w:styleId="1">
    <w:name w:val="heading 1"/>
    <w:basedOn w:val="a"/>
    <w:next w:val="a"/>
    <w:link w:val="10"/>
    <w:qFormat/>
    <w:rsid w:val="00DD34B3"/>
    <w:pPr>
      <w:keepNext/>
      <w:numPr>
        <w:numId w:val="13"/>
      </w:numPr>
      <w:suppressAutoHyphens/>
      <w:outlineLvl w:val="0"/>
    </w:pPr>
    <w:rPr>
      <w:rFonts w:eastAsia="Times New Roman"/>
      <w:sz w:val="28"/>
      <w:szCs w:val="24"/>
      <w:lang w:val="uk-UA" w:eastAsia="ar-SA"/>
    </w:rPr>
  </w:style>
  <w:style w:type="paragraph" w:styleId="2">
    <w:name w:val="heading 2"/>
    <w:basedOn w:val="a"/>
    <w:next w:val="a"/>
    <w:link w:val="20"/>
    <w:semiHidden/>
    <w:unhideWhenUsed/>
    <w:qFormat/>
    <w:rsid w:val="00DD34B3"/>
    <w:pPr>
      <w:keepNext/>
      <w:numPr>
        <w:ilvl w:val="1"/>
        <w:numId w:val="13"/>
      </w:numPr>
      <w:suppressAutoHyphens/>
      <w:ind w:left="284"/>
      <w:jc w:val="center"/>
      <w:outlineLvl w:val="1"/>
    </w:pPr>
    <w:rPr>
      <w:rFonts w:eastAsia="Times New Roman"/>
      <w:sz w:val="28"/>
      <w:lang w:val="uk-UA" w:eastAsia="ar-SA"/>
    </w:rPr>
  </w:style>
  <w:style w:type="paragraph" w:styleId="3">
    <w:name w:val="heading 3"/>
    <w:basedOn w:val="a"/>
    <w:next w:val="a"/>
    <w:link w:val="30"/>
    <w:semiHidden/>
    <w:unhideWhenUsed/>
    <w:qFormat/>
    <w:rsid w:val="00DD34B3"/>
    <w:pPr>
      <w:keepNext/>
      <w:numPr>
        <w:ilvl w:val="2"/>
        <w:numId w:val="13"/>
      </w:numPr>
      <w:suppressAutoHyphens/>
      <w:jc w:val="center"/>
      <w:outlineLvl w:val="2"/>
    </w:pPr>
    <w:rPr>
      <w:rFonts w:eastAsia="Times New Roman"/>
      <w:sz w:val="52"/>
      <w:lang w:val="uk-UA" w:eastAsia="ar-SA"/>
    </w:rPr>
  </w:style>
  <w:style w:type="paragraph" w:styleId="4">
    <w:name w:val="heading 4"/>
    <w:basedOn w:val="a"/>
    <w:next w:val="a"/>
    <w:link w:val="40"/>
    <w:semiHidden/>
    <w:unhideWhenUsed/>
    <w:qFormat/>
    <w:rsid w:val="00DD34B3"/>
    <w:pPr>
      <w:keepNext/>
      <w:numPr>
        <w:ilvl w:val="3"/>
        <w:numId w:val="13"/>
      </w:numPr>
      <w:suppressAutoHyphens/>
      <w:jc w:val="both"/>
      <w:outlineLvl w:val="3"/>
    </w:pPr>
    <w:rPr>
      <w:rFonts w:eastAsia="Times New Roman"/>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th-bukvica">
    <w:name w:val="with-bukvica"/>
    <w:basedOn w:val="a"/>
    <w:rsid w:val="0030486D"/>
    <w:pPr>
      <w:spacing w:before="100" w:beforeAutospacing="1" w:after="100" w:afterAutospacing="1"/>
    </w:pPr>
    <w:rPr>
      <w:rFonts w:eastAsia="Times New Roman"/>
      <w:sz w:val="24"/>
      <w:szCs w:val="24"/>
      <w:lang w:val="uk-UA" w:eastAsia="uk-UA"/>
    </w:rPr>
  </w:style>
  <w:style w:type="paragraph" w:styleId="a3">
    <w:name w:val="No Spacing"/>
    <w:uiPriority w:val="1"/>
    <w:qFormat/>
    <w:rsid w:val="0030486D"/>
    <w:pPr>
      <w:spacing w:after="0" w:line="240" w:lineRule="auto"/>
    </w:pPr>
    <w:rPr>
      <w:rFonts w:ascii="Times New Roman" w:eastAsia="Batang" w:hAnsi="Times New Roman" w:cs="Times New Roman"/>
      <w:sz w:val="20"/>
      <w:szCs w:val="20"/>
      <w:lang w:eastAsia="ru-RU"/>
    </w:rPr>
  </w:style>
  <w:style w:type="paragraph" w:styleId="a4">
    <w:name w:val="Balloon Text"/>
    <w:basedOn w:val="a"/>
    <w:link w:val="a5"/>
    <w:uiPriority w:val="99"/>
    <w:semiHidden/>
    <w:unhideWhenUsed/>
    <w:rsid w:val="000F00AC"/>
    <w:rPr>
      <w:rFonts w:ascii="Segoe UI" w:hAnsi="Segoe UI" w:cs="Segoe UI"/>
      <w:sz w:val="18"/>
      <w:szCs w:val="18"/>
    </w:rPr>
  </w:style>
  <w:style w:type="character" w:customStyle="1" w:styleId="a5">
    <w:name w:val="Текст выноски Знак"/>
    <w:basedOn w:val="a0"/>
    <w:link w:val="a4"/>
    <w:uiPriority w:val="99"/>
    <w:semiHidden/>
    <w:rsid w:val="000F00AC"/>
    <w:rPr>
      <w:rFonts w:ascii="Segoe UI" w:eastAsia="Batang" w:hAnsi="Segoe UI" w:cs="Segoe UI"/>
      <w:sz w:val="18"/>
      <w:szCs w:val="18"/>
      <w:lang w:eastAsia="ru-RU"/>
    </w:rPr>
  </w:style>
  <w:style w:type="paragraph" w:styleId="a6">
    <w:name w:val="Normal (Web)"/>
    <w:basedOn w:val="a"/>
    <w:unhideWhenUsed/>
    <w:rsid w:val="00551B2D"/>
    <w:pPr>
      <w:spacing w:before="100" w:beforeAutospacing="1" w:after="100" w:afterAutospacing="1"/>
    </w:pPr>
    <w:rPr>
      <w:rFonts w:eastAsia="Times New Roman"/>
      <w:sz w:val="24"/>
      <w:szCs w:val="24"/>
      <w:lang w:val="en-US" w:eastAsia="en-US"/>
    </w:rPr>
  </w:style>
  <w:style w:type="character" w:customStyle="1" w:styleId="31">
    <w:name w:val="Основной текст (3)_"/>
    <w:basedOn w:val="a0"/>
    <w:link w:val="32"/>
    <w:rsid w:val="00860BF5"/>
    <w:rPr>
      <w:b/>
      <w:bCs/>
      <w:sz w:val="28"/>
      <w:szCs w:val="28"/>
      <w:shd w:val="clear" w:color="auto" w:fill="FFFFFF"/>
    </w:rPr>
  </w:style>
  <w:style w:type="character" w:customStyle="1" w:styleId="21">
    <w:name w:val="Основной текст (2)_"/>
    <w:basedOn w:val="a0"/>
    <w:link w:val="22"/>
    <w:rsid w:val="00860BF5"/>
    <w:rPr>
      <w:sz w:val="28"/>
      <w:szCs w:val="28"/>
      <w:shd w:val="clear" w:color="auto" w:fill="FFFFFF"/>
    </w:rPr>
  </w:style>
  <w:style w:type="paragraph" w:customStyle="1" w:styleId="32">
    <w:name w:val="Основной текст (3)"/>
    <w:basedOn w:val="a"/>
    <w:link w:val="31"/>
    <w:rsid w:val="00860BF5"/>
    <w:pPr>
      <w:widowControl w:val="0"/>
      <w:shd w:val="clear" w:color="auto" w:fill="FFFFFF"/>
      <w:spacing w:before="720" w:after="240" w:line="0" w:lineRule="atLeast"/>
    </w:pPr>
    <w:rPr>
      <w:rFonts w:asciiTheme="minorHAnsi" w:eastAsiaTheme="minorHAnsi" w:hAnsiTheme="minorHAnsi" w:cstheme="minorBidi"/>
      <w:b/>
      <w:bCs/>
      <w:sz w:val="28"/>
      <w:szCs w:val="28"/>
      <w:lang w:eastAsia="en-US"/>
    </w:rPr>
  </w:style>
  <w:style w:type="paragraph" w:customStyle="1" w:styleId="22">
    <w:name w:val="Основной текст (2)"/>
    <w:basedOn w:val="a"/>
    <w:link w:val="21"/>
    <w:rsid w:val="00860BF5"/>
    <w:pPr>
      <w:widowControl w:val="0"/>
      <w:shd w:val="clear" w:color="auto" w:fill="FFFFFF"/>
      <w:spacing w:before="240" w:after="720" w:line="0" w:lineRule="atLeast"/>
      <w:jc w:val="center"/>
    </w:pPr>
    <w:rPr>
      <w:rFonts w:asciiTheme="minorHAnsi" w:eastAsiaTheme="minorHAnsi" w:hAnsiTheme="minorHAnsi" w:cstheme="minorBidi"/>
      <w:sz w:val="28"/>
      <w:szCs w:val="28"/>
      <w:lang w:eastAsia="en-US"/>
    </w:rPr>
  </w:style>
  <w:style w:type="table" w:customStyle="1" w:styleId="TableNormal">
    <w:name w:val="Table Normal"/>
    <w:uiPriority w:val="2"/>
    <w:semiHidden/>
    <w:unhideWhenUsed/>
    <w:qFormat/>
    <w:rsid w:val="00DC65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C65AB"/>
    <w:pPr>
      <w:widowControl w:val="0"/>
      <w:autoSpaceDE w:val="0"/>
      <w:autoSpaceDN w:val="0"/>
    </w:pPr>
    <w:rPr>
      <w:rFonts w:eastAsia="Times New Roman"/>
      <w:sz w:val="26"/>
      <w:szCs w:val="26"/>
      <w:lang w:val="uk-UA" w:eastAsia="en-US"/>
    </w:rPr>
  </w:style>
  <w:style w:type="character" w:customStyle="1" w:styleId="a8">
    <w:name w:val="Основной текст Знак"/>
    <w:basedOn w:val="a0"/>
    <w:link w:val="a7"/>
    <w:uiPriority w:val="1"/>
    <w:rsid w:val="00DC65AB"/>
    <w:rPr>
      <w:rFonts w:ascii="Times New Roman" w:eastAsia="Times New Roman" w:hAnsi="Times New Roman" w:cs="Times New Roman"/>
      <w:sz w:val="26"/>
      <w:szCs w:val="26"/>
      <w:lang w:val="uk-UA"/>
    </w:rPr>
  </w:style>
  <w:style w:type="paragraph" w:customStyle="1" w:styleId="TableParagraph">
    <w:name w:val="Table Paragraph"/>
    <w:basedOn w:val="a"/>
    <w:uiPriority w:val="1"/>
    <w:qFormat/>
    <w:rsid w:val="00DC65AB"/>
    <w:pPr>
      <w:widowControl w:val="0"/>
      <w:autoSpaceDE w:val="0"/>
      <w:autoSpaceDN w:val="0"/>
    </w:pPr>
    <w:rPr>
      <w:rFonts w:eastAsia="Times New Roman"/>
      <w:sz w:val="22"/>
      <w:szCs w:val="22"/>
      <w:lang w:val="uk-UA" w:eastAsia="en-US"/>
    </w:rPr>
  </w:style>
  <w:style w:type="character" w:customStyle="1" w:styleId="10">
    <w:name w:val="Заголовок 1 Знак"/>
    <w:basedOn w:val="a0"/>
    <w:link w:val="1"/>
    <w:rsid w:val="00DD34B3"/>
    <w:rPr>
      <w:rFonts w:ascii="Times New Roman" w:eastAsia="Times New Roman" w:hAnsi="Times New Roman" w:cs="Times New Roman"/>
      <w:sz w:val="28"/>
      <w:szCs w:val="24"/>
      <w:lang w:val="uk-UA" w:eastAsia="ar-SA"/>
    </w:rPr>
  </w:style>
  <w:style w:type="character" w:customStyle="1" w:styleId="20">
    <w:name w:val="Заголовок 2 Знак"/>
    <w:basedOn w:val="a0"/>
    <w:link w:val="2"/>
    <w:semiHidden/>
    <w:rsid w:val="00DD34B3"/>
    <w:rPr>
      <w:rFonts w:ascii="Times New Roman" w:eastAsia="Times New Roman" w:hAnsi="Times New Roman" w:cs="Times New Roman"/>
      <w:sz w:val="28"/>
      <w:szCs w:val="20"/>
      <w:lang w:val="uk-UA" w:eastAsia="ar-SA"/>
    </w:rPr>
  </w:style>
  <w:style w:type="character" w:customStyle="1" w:styleId="30">
    <w:name w:val="Заголовок 3 Знак"/>
    <w:basedOn w:val="a0"/>
    <w:link w:val="3"/>
    <w:semiHidden/>
    <w:rsid w:val="00DD34B3"/>
    <w:rPr>
      <w:rFonts w:ascii="Times New Roman" w:eastAsia="Times New Roman" w:hAnsi="Times New Roman" w:cs="Times New Roman"/>
      <w:sz w:val="52"/>
      <w:szCs w:val="20"/>
      <w:lang w:val="uk-UA" w:eastAsia="ar-SA"/>
    </w:rPr>
  </w:style>
  <w:style w:type="character" w:customStyle="1" w:styleId="40">
    <w:name w:val="Заголовок 4 Знак"/>
    <w:basedOn w:val="a0"/>
    <w:link w:val="4"/>
    <w:semiHidden/>
    <w:rsid w:val="00DD34B3"/>
    <w:rPr>
      <w:rFonts w:ascii="Times New Roman" w:eastAsia="Times New Roman" w:hAnsi="Times New Roman" w:cs="Times New Roman"/>
      <w:sz w:val="28"/>
      <w:szCs w:val="20"/>
      <w:lang w:val="uk-UA" w:eastAsia="ar-SA"/>
    </w:rPr>
  </w:style>
  <w:style w:type="paragraph" w:styleId="a9">
    <w:name w:val="List Paragraph"/>
    <w:basedOn w:val="a"/>
    <w:uiPriority w:val="34"/>
    <w:qFormat/>
    <w:rsid w:val="00572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D"/>
    <w:pPr>
      <w:spacing w:after="0" w:line="240" w:lineRule="auto"/>
    </w:pPr>
    <w:rPr>
      <w:rFonts w:ascii="Times New Roman" w:eastAsia="Batang" w:hAnsi="Times New Roman" w:cs="Times New Roman"/>
      <w:sz w:val="20"/>
      <w:szCs w:val="20"/>
      <w:lang w:eastAsia="ru-RU"/>
    </w:rPr>
  </w:style>
  <w:style w:type="paragraph" w:styleId="1">
    <w:name w:val="heading 1"/>
    <w:basedOn w:val="a"/>
    <w:next w:val="a"/>
    <w:link w:val="10"/>
    <w:qFormat/>
    <w:rsid w:val="00DD34B3"/>
    <w:pPr>
      <w:keepNext/>
      <w:numPr>
        <w:numId w:val="13"/>
      </w:numPr>
      <w:suppressAutoHyphens/>
      <w:outlineLvl w:val="0"/>
    </w:pPr>
    <w:rPr>
      <w:rFonts w:eastAsia="Times New Roman"/>
      <w:sz w:val="28"/>
      <w:szCs w:val="24"/>
      <w:lang w:val="uk-UA" w:eastAsia="ar-SA"/>
    </w:rPr>
  </w:style>
  <w:style w:type="paragraph" w:styleId="2">
    <w:name w:val="heading 2"/>
    <w:basedOn w:val="a"/>
    <w:next w:val="a"/>
    <w:link w:val="20"/>
    <w:semiHidden/>
    <w:unhideWhenUsed/>
    <w:qFormat/>
    <w:rsid w:val="00DD34B3"/>
    <w:pPr>
      <w:keepNext/>
      <w:numPr>
        <w:ilvl w:val="1"/>
        <w:numId w:val="13"/>
      </w:numPr>
      <w:suppressAutoHyphens/>
      <w:ind w:left="284"/>
      <w:jc w:val="center"/>
      <w:outlineLvl w:val="1"/>
    </w:pPr>
    <w:rPr>
      <w:rFonts w:eastAsia="Times New Roman"/>
      <w:sz w:val="28"/>
      <w:lang w:val="uk-UA" w:eastAsia="ar-SA"/>
    </w:rPr>
  </w:style>
  <w:style w:type="paragraph" w:styleId="3">
    <w:name w:val="heading 3"/>
    <w:basedOn w:val="a"/>
    <w:next w:val="a"/>
    <w:link w:val="30"/>
    <w:semiHidden/>
    <w:unhideWhenUsed/>
    <w:qFormat/>
    <w:rsid w:val="00DD34B3"/>
    <w:pPr>
      <w:keepNext/>
      <w:numPr>
        <w:ilvl w:val="2"/>
        <w:numId w:val="13"/>
      </w:numPr>
      <w:suppressAutoHyphens/>
      <w:jc w:val="center"/>
      <w:outlineLvl w:val="2"/>
    </w:pPr>
    <w:rPr>
      <w:rFonts w:eastAsia="Times New Roman"/>
      <w:sz w:val="52"/>
      <w:lang w:val="uk-UA" w:eastAsia="ar-SA"/>
    </w:rPr>
  </w:style>
  <w:style w:type="paragraph" w:styleId="4">
    <w:name w:val="heading 4"/>
    <w:basedOn w:val="a"/>
    <w:next w:val="a"/>
    <w:link w:val="40"/>
    <w:semiHidden/>
    <w:unhideWhenUsed/>
    <w:qFormat/>
    <w:rsid w:val="00DD34B3"/>
    <w:pPr>
      <w:keepNext/>
      <w:numPr>
        <w:ilvl w:val="3"/>
        <w:numId w:val="13"/>
      </w:numPr>
      <w:suppressAutoHyphens/>
      <w:jc w:val="both"/>
      <w:outlineLvl w:val="3"/>
    </w:pPr>
    <w:rPr>
      <w:rFonts w:eastAsia="Times New Roman"/>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th-bukvica">
    <w:name w:val="with-bukvica"/>
    <w:basedOn w:val="a"/>
    <w:rsid w:val="0030486D"/>
    <w:pPr>
      <w:spacing w:before="100" w:beforeAutospacing="1" w:after="100" w:afterAutospacing="1"/>
    </w:pPr>
    <w:rPr>
      <w:rFonts w:eastAsia="Times New Roman"/>
      <w:sz w:val="24"/>
      <w:szCs w:val="24"/>
      <w:lang w:val="uk-UA" w:eastAsia="uk-UA"/>
    </w:rPr>
  </w:style>
  <w:style w:type="paragraph" w:styleId="a3">
    <w:name w:val="No Spacing"/>
    <w:uiPriority w:val="1"/>
    <w:qFormat/>
    <w:rsid w:val="0030486D"/>
    <w:pPr>
      <w:spacing w:after="0" w:line="240" w:lineRule="auto"/>
    </w:pPr>
    <w:rPr>
      <w:rFonts w:ascii="Times New Roman" w:eastAsia="Batang" w:hAnsi="Times New Roman" w:cs="Times New Roman"/>
      <w:sz w:val="20"/>
      <w:szCs w:val="20"/>
      <w:lang w:eastAsia="ru-RU"/>
    </w:rPr>
  </w:style>
  <w:style w:type="paragraph" w:styleId="a4">
    <w:name w:val="Balloon Text"/>
    <w:basedOn w:val="a"/>
    <w:link w:val="a5"/>
    <w:uiPriority w:val="99"/>
    <w:semiHidden/>
    <w:unhideWhenUsed/>
    <w:rsid w:val="000F00AC"/>
    <w:rPr>
      <w:rFonts w:ascii="Segoe UI" w:hAnsi="Segoe UI" w:cs="Segoe UI"/>
      <w:sz w:val="18"/>
      <w:szCs w:val="18"/>
    </w:rPr>
  </w:style>
  <w:style w:type="character" w:customStyle="1" w:styleId="a5">
    <w:name w:val="Текст выноски Знак"/>
    <w:basedOn w:val="a0"/>
    <w:link w:val="a4"/>
    <w:uiPriority w:val="99"/>
    <w:semiHidden/>
    <w:rsid w:val="000F00AC"/>
    <w:rPr>
      <w:rFonts w:ascii="Segoe UI" w:eastAsia="Batang" w:hAnsi="Segoe UI" w:cs="Segoe UI"/>
      <w:sz w:val="18"/>
      <w:szCs w:val="18"/>
      <w:lang w:eastAsia="ru-RU"/>
    </w:rPr>
  </w:style>
  <w:style w:type="paragraph" w:styleId="a6">
    <w:name w:val="Normal (Web)"/>
    <w:basedOn w:val="a"/>
    <w:unhideWhenUsed/>
    <w:rsid w:val="00551B2D"/>
    <w:pPr>
      <w:spacing w:before="100" w:beforeAutospacing="1" w:after="100" w:afterAutospacing="1"/>
    </w:pPr>
    <w:rPr>
      <w:rFonts w:eastAsia="Times New Roman"/>
      <w:sz w:val="24"/>
      <w:szCs w:val="24"/>
      <w:lang w:val="en-US" w:eastAsia="en-US"/>
    </w:rPr>
  </w:style>
  <w:style w:type="character" w:customStyle="1" w:styleId="31">
    <w:name w:val="Основной текст (3)_"/>
    <w:basedOn w:val="a0"/>
    <w:link w:val="32"/>
    <w:rsid w:val="00860BF5"/>
    <w:rPr>
      <w:b/>
      <w:bCs/>
      <w:sz w:val="28"/>
      <w:szCs w:val="28"/>
      <w:shd w:val="clear" w:color="auto" w:fill="FFFFFF"/>
    </w:rPr>
  </w:style>
  <w:style w:type="character" w:customStyle="1" w:styleId="21">
    <w:name w:val="Основной текст (2)_"/>
    <w:basedOn w:val="a0"/>
    <w:link w:val="22"/>
    <w:rsid w:val="00860BF5"/>
    <w:rPr>
      <w:sz w:val="28"/>
      <w:szCs w:val="28"/>
      <w:shd w:val="clear" w:color="auto" w:fill="FFFFFF"/>
    </w:rPr>
  </w:style>
  <w:style w:type="paragraph" w:customStyle="1" w:styleId="32">
    <w:name w:val="Основной текст (3)"/>
    <w:basedOn w:val="a"/>
    <w:link w:val="31"/>
    <w:rsid w:val="00860BF5"/>
    <w:pPr>
      <w:widowControl w:val="0"/>
      <w:shd w:val="clear" w:color="auto" w:fill="FFFFFF"/>
      <w:spacing w:before="720" w:after="240" w:line="0" w:lineRule="atLeast"/>
    </w:pPr>
    <w:rPr>
      <w:rFonts w:asciiTheme="minorHAnsi" w:eastAsiaTheme="minorHAnsi" w:hAnsiTheme="minorHAnsi" w:cstheme="minorBidi"/>
      <w:b/>
      <w:bCs/>
      <w:sz w:val="28"/>
      <w:szCs w:val="28"/>
      <w:lang w:eastAsia="en-US"/>
    </w:rPr>
  </w:style>
  <w:style w:type="paragraph" w:customStyle="1" w:styleId="22">
    <w:name w:val="Основной текст (2)"/>
    <w:basedOn w:val="a"/>
    <w:link w:val="21"/>
    <w:rsid w:val="00860BF5"/>
    <w:pPr>
      <w:widowControl w:val="0"/>
      <w:shd w:val="clear" w:color="auto" w:fill="FFFFFF"/>
      <w:spacing w:before="240" w:after="720" w:line="0" w:lineRule="atLeast"/>
      <w:jc w:val="center"/>
    </w:pPr>
    <w:rPr>
      <w:rFonts w:asciiTheme="minorHAnsi" w:eastAsiaTheme="minorHAnsi" w:hAnsiTheme="minorHAnsi" w:cstheme="minorBidi"/>
      <w:sz w:val="28"/>
      <w:szCs w:val="28"/>
      <w:lang w:eastAsia="en-US"/>
    </w:rPr>
  </w:style>
  <w:style w:type="table" w:customStyle="1" w:styleId="TableNormal">
    <w:name w:val="Table Normal"/>
    <w:uiPriority w:val="2"/>
    <w:semiHidden/>
    <w:unhideWhenUsed/>
    <w:qFormat/>
    <w:rsid w:val="00DC65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C65AB"/>
    <w:pPr>
      <w:widowControl w:val="0"/>
      <w:autoSpaceDE w:val="0"/>
      <w:autoSpaceDN w:val="0"/>
    </w:pPr>
    <w:rPr>
      <w:rFonts w:eastAsia="Times New Roman"/>
      <w:sz w:val="26"/>
      <w:szCs w:val="26"/>
      <w:lang w:val="uk-UA" w:eastAsia="en-US"/>
    </w:rPr>
  </w:style>
  <w:style w:type="character" w:customStyle="1" w:styleId="a8">
    <w:name w:val="Основной текст Знак"/>
    <w:basedOn w:val="a0"/>
    <w:link w:val="a7"/>
    <w:uiPriority w:val="1"/>
    <w:rsid w:val="00DC65AB"/>
    <w:rPr>
      <w:rFonts w:ascii="Times New Roman" w:eastAsia="Times New Roman" w:hAnsi="Times New Roman" w:cs="Times New Roman"/>
      <w:sz w:val="26"/>
      <w:szCs w:val="26"/>
      <w:lang w:val="uk-UA"/>
    </w:rPr>
  </w:style>
  <w:style w:type="paragraph" w:customStyle="1" w:styleId="TableParagraph">
    <w:name w:val="Table Paragraph"/>
    <w:basedOn w:val="a"/>
    <w:uiPriority w:val="1"/>
    <w:qFormat/>
    <w:rsid w:val="00DC65AB"/>
    <w:pPr>
      <w:widowControl w:val="0"/>
      <w:autoSpaceDE w:val="0"/>
      <w:autoSpaceDN w:val="0"/>
    </w:pPr>
    <w:rPr>
      <w:rFonts w:eastAsia="Times New Roman"/>
      <w:sz w:val="22"/>
      <w:szCs w:val="22"/>
      <w:lang w:val="uk-UA" w:eastAsia="en-US"/>
    </w:rPr>
  </w:style>
  <w:style w:type="character" w:customStyle="1" w:styleId="10">
    <w:name w:val="Заголовок 1 Знак"/>
    <w:basedOn w:val="a0"/>
    <w:link w:val="1"/>
    <w:rsid w:val="00DD34B3"/>
    <w:rPr>
      <w:rFonts w:ascii="Times New Roman" w:eastAsia="Times New Roman" w:hAnsi="Times New Roman" w:cs="Times New Roman"/>
      <w:sz w:val="28"/>
      <w:szCs w:val="24"/>
      <w:lang w:val="uk-UA" w:eastAsia="ar-SA"/>
    </w:rPr>
  </w:style>
  <w:style w:type="character" w:customStyle="1" w:styleId="20">
    <w:name w:val="Заголовок 2 Знак"/>
    <w:basedOn w:val="a0"/>
    <w:link w:val="2"/>
    <w:semiHidden/>
    <w:rsid w:val="00DD34B3"/>
    <w:rPr>
      <w:rFonts w:ascii="Times New Roman" w:eastAsia="Times New Roman" w:hAnsi="Times New Roman" w:cs="Times New Roman"/>
      <w:sz w:val="28"/>
      <w:szCs w:val="20"/>
      <w:lang w:val="uk-UA" w:eastAsia="ar-SA"/>
    </w:rPr>
  </w:style>
  <w:style w:type="character" w:customStyle="1" w:styleId="30">
    <w:name w:val="Заголовок 3 Знак"/>
    <w:basedOn w:val="a0"/>
    <w:link w:val="3"/>
    <w:semiHidden/>
    <w:rsid w:val="00DD34B3"/>
    <w:rPr>
      <w:rFonts w:ascii="Times New Roman" w:eastAsia="Times New Roman" w:hAnsi="Times New Roman" w:cs="Times New Roman"/>
      <w:sz w:val="52"/>
      <w:szCs w:val="20"/>
      <w:lang w:val="uk-UA" w:eastAsia="ar-SA"/>
    </w:rPr>
  </w:style>
  <w:style w:type="character" w:customStyle="1" w:styleId="40">
    <w:name w:val="Заголовок 4 Знак"/>
    <w:basedOn w:val="a0"/>
    <w:link w:val="4"/>
    <w:semiHidden/>
    <w:rsid w:val="00DD34B3"/>
    <w:rPr>
      <w:rFonts w:ascii="Times New Roman" w:eastAsia="Times New Roman" w:hAnsi="Times New Roman" w:cs="Times New Roman"/>
      <w:sz w:val="28"/>
      <w:szCs w:val="20"/>
      <w:lang w:val="uk-UA" w:eastAsia="ar-SA"/>
    </w:rPr>
  </w:style>
  <w:style w:type="paragraph" w:styleId="a9">
    <w:name w:val="List Paragraph"/>
    <w:basedOn w:val="a"/>
    <w:uiPriority w:val="34"/>
    <w:qFormat/>
    <w:rsid w:val="0057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4277-2ED0-4214-B9BE-7DD9731C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Юлія Миколаївна Москаленко</cp:lastModifiedBy>
  <cp:revision>5</cp:revision>
  <cp:lastPrinted>2021-02-18T10:54:00Z</cp:lastPrinted>
  <dcterms:created xsi:type="dcterms:W3CDTF">2021-02-18T13:14:00Z</dcterms:created>
  <dcterms:modified xsi:type="dcterms:W3CDTF">2021-02-26T09:58:00Z</dcterms:modified>
</cp:coreProperties>
</file>