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56F" w14:textId="77777777" w:rsidR="00286FE1" w:rsidRPr="006E280F" w:rsidRDefault="00286FE1" w:rsidP="0024138B">
      <w:pPr>
        <w:ind w:left="4678"/>
        <w:rPr>
          <w:bCs/>
          <w:color w:val="000000"/>
          <w:sz w:val="28"/>
          <w:szCs w:val="28"/>
          <w:lang w:eastAsia="uk-UA"/>
        </w:rPr>
      </w:pPr>
      <w:r w:rsidRPr="006E280F">
        <w:rPr>
          <w:bCs/>
          <w:color w:val="000000"/>
          <w:sz w:val="28"/>
          <w:szCs w:val="28"/>
          <w:lang w:eastAsia="uk-UA"/>
        </w:rPr>
        <w:t>ЗАТВЕРДЖУЮ</w:t>
      </w:r>
    </w:p>
    <w:p w14:paraId="552F32E4" w14:textId="77777777" w:rsidR="00286FE1" w:rsidRPr="006E280F" w:rsidRDefault="00286FE1" w:rsidP="0024138B">
      <w:pPr>
        <w:ind w:left="4678"/>
        <w:rPr>
          <w:bCs/>
          <w:color w:val="000000"/>
          <w:sz w:val="28"/>
          <w:szCs w:val="28"/>
          <w:lang w:eastAsia="uk-UA"/>
        </w:rPr>
      </w:pPr>
      <w:r w:rsidRPr="006E280F">
        <w:rPr>
          <w:bCs/>
          <w:color w:val="000000"/>
          <w:sz w:val="28"/>
          <w:szCs w:val="28"/>
          <w:lang w:eastAsia="uk-UA"/>
        </w:rPr>
        <w:t xml:space="preserve">Голова Великодимерської селищної ради, голова комісії з питань ТЕБ та НС Великодимерської ОТГ </w:t>
      </w:r>
    </w:p>
    <w:p w14:paraId="0EC0406E" w14:textId="77777777" w:rsidR="00286FE1" w:rsidRPr="006E280F" w:rsidRDefault="00286FE1" w:rsidP="0024138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00746926" w14:textId="77777777" w:rsidR="00286FE1" w:rsidRPr="006E280F" w:rsidRDefault="0024138B" w:rsidP="0024138B">
      <w:pPr>
        <w:ind w:left="4678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_________     </w:t>
      </w:r>
      <w:r w:rsidR="00286FE1" w:rsidRPr="006E280F">
        <w:rPr>
          <w:b/>
          <w:color w:val="000000"/>
          <w:sz w:val="28"/>
          <w:szCs w:val="28"/>
          <w:lang w:eastAsia="uk-UA"/>
        </w:rPr>
        <w:t xml:space="preserve">Анатолій БОЧКАРЬОВ  </w:t>
      </w:r>
    </w:p>
    <w:p w14:paraId="0CF2783A" w14:textId="77777777" w:rsidR="00286FE1" w:rsidRPr="006E280F" w:rsidRDefault="00286FE1" w:rsidP="0024138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4CFAFCFF" w14:textId="77777777" w:rsidR="00286FE1" w:rsidRPr="006E280F" w:rsidRDefault="0024138B" w:rsidP="0024138B">
      <w:pPr>
        <w:ind w:left="4678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«</w:t>
      </w:r>
      <w:r w:rsidR="00286FE1" w:rsidRPr="006E280F">
        <w:rPr>
          <w:b/>
          <w:color w:val="000000"/>
          <w:sz w:val="28"/>
          <w:szCs w:val="28"/>
          <w:lang w:eastAsia="uk-UA"/>
        </w:rPr>
        <w:t>23</w:t>
      </w:r>
      <w:r>
        <w:rPr>
          <w:b/>
          <w:color w:val="000000"/>
          <w:sz w:val="28"/>
          <w:szCs w:val="28"/>
          <w:lang w:eastAsia="uk-UA"/>
        </w:rPr>
        <w:t xml:space="preserve">» </w:t>
      </w:r>
      <w:r w:rsidR="00286FE1" w:rsidRPr="006E280F">
        <w:rPr>
          <w:b/>
          <w:color w:val="000000"/>
          <w:sz w:val="28"/>
          <w:szCs w:val="28"/>
          <w:lang w:eastAsia="uk-UA"/>
        </w:rPr>
        <w:t xml:space="preserve"> червня 2020 року</w:t>
      </w:r>
    </w:p>
    <w:p w14:paraId="53C8A342" w14:textId="77777777" w:rsidR="00286FE1" w:rsidRPr="006E280F" w:rsidRDefault="00286FE1" w:rsidP="0024138B">
      <w:pPr>
        <w:rPr>
          <w:color w:val="FF0000"/>
          <w:sz w:val="28"/>
          <w:szCs w:val="28"/>
        </w:rPr>
      </w:pPr>
    </w:p>
    <w:p w14:paraId="532BEA40" w14:textId="77777777" w:rsidR="00286FE1" w:rsidRPr="006E280F" w:rsidRDefault="00286FE1" w:rsidP="0024138B">
      <w:pPr>
        <w:rPr>
          <w:color w:val="FF0000"/>
          <w:sz w:val="28"/>
          <w:szCs w:val="28"/>
        </w:rPr>
      </w:pPr>
    </w:p>
    <w:p w14:paraId="56C679D5" w14:textId="77777777" w:rsidR="00286FE1" w:rsidRPr="006E280F" w:rsidRDefault="00286FE1" w:rsidP="0024138B">
      <w:pPr>
        <w:jc w:val="center"/>
        <w:rPr>
          <w:b/>
          <w:color w:val="000000"/>
          <w:sz w:val="28"/>
          <w:szCs w:val="28"/>
        </w:rPr>
      </w:pPr>
      <w:r w:rsidRPr="006E280F">
        <w:rPr>
          <w:b/>
          <w:color w:val="000000"/>
          <w:sz w:val="28"/>
          <w:szCs w:val="28"/>
        </w:rPr>
        <w:t>П Р О Т О К О Л  № 1</w:t>
      </w:r>
      <w:r w:rsidR="006C6C64" w:rsidRPr="006E280F">
        <w:rPr>
          <w:b/>
          <w:color w:val="000000"/>
          <w:sz w:val="28"/>
          <w:szCs w:val="28"/>
        </w:rPr>
        <w:t>3</w:t>
      </w:r>
    </w:p>
    <w:p w14:paraId="173CBF64" w14:textId="77777777" w:rsidR="00286FE1" w:rsidRPr="006E280F" w:rsidRDefault="00286FE1" w:rsidP="0024138B">
      <w:pPr>
        <w:jc w:val="center"/>
        <w:rPr>
          <w:color w:val="000000"/>
          <w:sz w:val="28"/>
          <w:szCs w:val="28"/>
        </w:rPr>
      </w:pPr>
      <w:r w:rsidRPr="006E280F">
        <w:rPr>
          <w:color w:val="000000"/>
          <w:sz w:val="28"/>
          <w:szCs w:val="28"/>
        </w:rPr>
        <w:t>позачергового засідання комісії</w:t>
      </w:r>
    </w:p>
    <w:p w14:paraId="10871F18" w14:textId="77777777" w:rsidR="00286FE1" w:rsidRPr="006E280F" w:rsidRDefault="00286FE1" w:rsidP="0024138B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6E280F">
        <w:rPr>
          <w:color w:val="000000"/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2AC0A54D" w14:textId="77777777" w:rsidR="00286FE1" w:rsidRPr="006E280F" w:rsidRDefault="006C6C64" w:rsidP="0024138B">
      <w:pPr>
        <w:jc w:val="center"/>
        <w:rPr>
          <w:color w:val="000000"/>
          <w:sz w:val="28"/>
          <w:szCs w:val="28"/>
        </w:rPr>
      </w:pPr>
      <w:r w:rsidRPr="006E280F">
        <w:rPr>
          <w:color w:val="000000"/>
          <w:sz w:val="28"/>
          <w:szCs w:val="28"/>
        </w:rPr>
        <w:t>23</w:t>
      </w:r>
      <w:r w:rsidR="00286FE1" w:rsidRPr="006E280F">
        <w:rPr>
          <w:color w:val="000000"/>
          <w:sz w:val="28"/>
          <w:szCs w:val="28"/>
        </w:rPr>
        <w:t xml:space="preserve"> червня 2020 року</w:t>
      </w:r>
      <w:r w:rsidR="00286FE1" w:rsidRPr="006E280F">
        <w:rPr>
          <w:color w:val="000000"/>
          <w:sz w:val="28"/>
          <w:szCs w:val="28"/>
        </w:rPr>
        <w:tab/>
      </w:r>
      <w:r w:rsidR="00286FE1" w:rsidRPr="006E280F">
        <w:rPr>
          <w:color w:val="000000"/>
          <w:sz w:val="28"/>
          <w:szCs w:val="28"/>
        </w:rPr>
        <w:tab/>
      </w:r>
      <w:r w:rsidR="00286FE1" w:rsidRPr="006E280F">
        <w:rPr>
          <w:color w:val="000000"/>
          <w:sz w:val="28"/>
          <w:szCs w:val="28"/>
        </w:rPr>
        <w:tab/>
      </w:r>
      <w:r w:rsidR="00286FE1" w:rsidRPr="006E280F">
        <w:rPr>
          <w:color w:val="000000"/>
          <w:sz w:val="28"/>
          <w:szCs w:val="28"/>
        </w:rPr>
        <w:tab/>
      </w:r>
      <w:r w:rsidR="00286FE1" w:rsidRPr="006E280F">
        <w:rPr>
          <w:color w:val="000000"/>
          <w:sz w:val="28"/>
          <w:szCs w:val="28"/>
        </w:rPr>
        <w:tab/>
        <w:t xml:space="preserve">                     смт Велика Димерка</w:t>
      </w:r>
    </w:p>
    <w:p w14:paraId="3B923CAF" w14:textId="77777777" w:rsidR="00286FE1" w:rsidRPr="006E280F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742EEAE0" w14:textId="77777777" w:rsidR="00286FE1" w:rsidRPr="006E280F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46F58365" w14:textId="77777777" w:rsidR="00286FE1" w:rsidRPr="006E280F" w:rsidRDefault="00286FE1" w:rsidP="0024138B">
      <w:pPr>
        <w:jc w:val="both"/>
        <w:rPr>
          <w:sz w:val="28"/>
          <w:szCs w:val="28"/>
          <w:lang w:eastAsia="uk-UA"/>
        </w:rPr>
      </w:pPr>
      <w:r w:rsidRPr="006E280F">
        <w:rPr>
          <w:b/>
          <w:bCs/>
          <w:color w:val="000000"/>
          <w:sz w:val="28"/>
          <w:szCs w:val="28"/>
        </w:rPr>
        <w:t>Головував:</w:t>
      </w:r>
      <w:r w:rsidRPr="006E280F">
        <w:rPr>
          <w:color w:val="000000"/>
          <w:sz w:val="28"/>
          <w:szCs w:val="28"/>
        </w:rPr>
        <w:t xml:space="preserve">  </w:t>
      </w:r>
      <w:r w:rsidRPr="006E280F">
        <w:rPr>
          <w:bCs/>
          <w:sz w:val="28"/>
          <w:szCs w:val="28"/>
          <w:lang w:eastAsia="uk-UA"/>
        </w:rPr>
        <w:t>Бочкарьов Анатолій Борисович</w:t>
      </w:r>
      <w:r w:rsidRPr="006E280F">
        <w:rPr>
          <w:b/>
          <w:sz w:val="28"/>
          <w:szCs w:val="28"/>
          <w:lang w:eastAsia="uk-UA"/>
        </w:rPr>
        <w:t xml:space="preserve"> </w:t>
      </w:r>
      <w:r w:rsidRPr="006E280F">
        <w:rPr>
          <w:bCs/>
          <w:sz w:val="28"/>
          <w:szCs w:val="28"/>
          <w:lang w:eastAsia="uk-UA"/>
        </w:rPr>
        <w:t xml:space="preserve">голова </w:t>
      </w:r>
      <w:r w:rsidRPr="006E280F">
        <w:rPr>
          <w:sz w:val="28"/>
          <w:szCs w:val="28"/>
          <w:lang w:eastAsia="uk-UA"/>
        </w:rPr>
        <w:t xml:space="preserve"> Великодимерської     </w:t>
      </w:r>
    </w:p>
    <w:p w14:paraId="53BE8272" w14:textId="77777777" w:rsidR="00286FE1" w:rsidRPr="006E280F" w:rsidRDefault="00286FE1" w:rsidP="0024138B">
      <w:pPr>
        <w:jc w:val="both"/>
        <w:rPr>
          <w:sz w:val="28"/>
          <w:szCs w:val="28"/>
          <w:lang w:eastAsia="uk-UA"/>
        </w:rPr>
      </w:pPr>
      <w:r w:rsidRPr="006E280F">
        <w:rPr>
          <w:sz w:val="28"/>
          <w:szCs w:val="28"/>
          <w:lang w:eastAsia="uk-UA"/>
        </w:rPr>
        <w:t xml:space="preserve">                       селищної ради, голова комісії ТЕБ та НС Великодимерської ОТГ </w:t>
      </w:r>
    </w:p>
    <w:p w14:paraId="4E9F3790" w14:textId="77777777" w:rsidR="00286FE1" w:rsidRPr="006E280F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4D237B95" w14:textId="77777777" w:rsidR="00286FE1" w:rsidRPr="006E280F" w:rsidRDefault="00286FE1" w:rsidP="0024138B">
      <w:pPr>
        <w:jc w:val="both"/>
        <w:rPr>
          <w:color w:val="000000"/>
          <w:sz w:val="28"/>
          <w:szCs w:val="28"/>
        </w:rPr>
      </w:pPr>
      <w:r w:rsidRPr="006E280F">
        <w:rPr>
          <w:b/>
          <w:bCs/>
          <w:color w:val="000000"/>
          <w:sz w:val="28"/>
          <w:szCs w:val="28"/>
        </w:rPr>
        <w:t xml:space="preserve">Присутні:  </w:t>
      </w:r>
      <w:r w:rsidRPr="006E280F">
        <w:rPr>
          <w:color w:val="000000"/>
          <w:sz w:val="28"/>
          <w:szCs w:val="28"/>
        </w:rPr>
        <w:t>члени  комісії  та запрошені (за списком).</w:t>
      </w:r>
    </w:p>
    <w:p w14:paraId="6548EF06" w14:textId="77777777" w:rsidR="00286FE1" w:rsidRPr="006E280F" w:rsidRDefault="00286FE1" w:rsidP="0024138B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3A06A899" w14:textId="77777777" w:rsidR="00286FE1" w:rsidRPr="006E280F" w:rsidRDefault="00286FE1" w:rsidP="0024138B">
      <w:pPr>
        <w:keepNext/>
        <w:jc w:val="center"/>
        <w:outlineLvl w:val="1"/>
        <w:rPr>
          <w:b/>
          <w:bCs/>
          <w:sz w:val="28"/>
          <w:szCs w:val="28"/>
        </w:rPr>
      </w:pPr>
      <w:r w:rsidRPr="006E280F">
        <w:rPr>
          <w:b/>
          <w:bCs/>
          <w:sz w:val="28"/>
          <w:szCs w:val="28"/>
        </w:rPr>
        <w:t>ПОРЯДОК ДЕННИЙ</w:t>
      </w:r>
    </w:p>
    <w:p w14:paraId="2C7ED33E" w14:textId="77777777" w:rsidR="00F21234" w:rsidRPr="006E280F" w:rsidRDefault="00E30A40" w:rsidP="0024138B">
      <w:pPr>
        <w:rPr>
          <w:b/>
          <w:color w:val="000000"/>
          <w:sz w:val="28"/>
          <w:szCs w:val="28"/>
        </w:rPr>
      </w:pPr>
      <w:r w:rsidRPr="006E280F">
        <w:rPr>
          <w:b/>
          <w:color w:val="000000"/>
          <w:sz w:val="28"/>
          <w:szCs w:val="28"/>
        </w:rPr>
        <w:tab/>
      </w:r>
    </w:p>
    <w:p w14:paraId="187ACD50" w14:textId="77777777" w:rsidR="00A64E35" w:rsidRPr="006E280F" w:rsidRDefault="008945EB" w:rsidP="0024138B">
      <w:pPr>
        <w:jc w:val="both"/>
        <w:rPr>
          <w:color w:val="000000"/>
          <w:sz w:val="28"/>
          <w:szCs w:val="28"/>
        </w:rPr>
      </w:pPr>
      <w:r w:rsidRPr="006E280F">
        <w:rPr>
          <w:bCs/>
          <w:sz w:val="28"/>
          <w:szCs w:val="28"/>
        </w:rPr>
        <w:t xml:space="preserve">1. </w:t>
      </w:r>
      <w:r w:rsidR="002D17D0" w:rsidRPr="006E280F">
        <w:rPr>
          <w:rStyle w:val="docdata"/>
          <w:color w:val="000000"/>
          <w:sz w:val="28"/>
          <w:szCs w:val="28"/>
        </w:rPr>
        <w:t>Про протиепідемічний ста</w:t>
      </w:r>
      <w:r w:rsidR="002D17D0" w:rsidRPr="006E280F">
        <w:rPr>
          <w:color w:val="000000"/>
          <w:sz w:val="28"/>
          <w:szCs w:val="28"/>
        </w:rPr>
        <w:t xml:space="preserve">н на території </w:t>
      </w:r>
      <w:r w:rsidR="001925D9" w:rsidRPr="006E280F">
        <w:rPr>
          <w:color w:val="000000"/>
          <w:sz w:val="28"/>
          <w:szCs w:val="28"/>
        </w:rPr>
        <w:t>населених пунктів Великодимерської ОТГ</w:t>
      </w:r>
      <w:r w:rsidR="002D17D0" w:rsidRPr="006E280F">
        <w:rPr>
          <w:color w:val="000000"/>
          <w:sz w:val="28"/>
          <w:szCs w:val="28"/>
        </w:rPr>
        <w:t xml:space="preserve">, </w:t>
      </w:r>
      <w:r w:rsidR="002D17D0" w:rsidRPr="006E280F">
        <w:rPr>
          <w:sz w:val="28"/>
          <w:szCs w:val="28"/>
        </w:rPr>
        <w:t>пов</w:t>
      </w:r>
      <w:r w:rsidR="007A304A" w:rsidRPr="006E280F">
        <w:rPr>
          <w:sz w:val="28"/>
          <w:szCs w:val="28"/>
        </w:rPr>
        <w:t>’</w:t>
      </w:r>
      <w:r w:rsidR="002D17D0" w:rsidRPr="006E280F">
        <w:rPr>
          <w:sz w:val="28"/>
          <w:szCs w:val="28"/>
        </w:rPr>
        <w:t>язаний</w:t>
      </w:r>
      <w:r w:rsidR="002D17D0" w:rsidRPr="006E280F">
        <w:rPr>
          <w:color w:val="000000"/>
          <w:sz w:val="28"/>
          <w:szCs w:val="28"/>
        </w:rPr>
        <w:t xml:space="preserve"> із </w:t>
      </w:r>
      <w:r w:rsidR="002D17D0" w:rsidRPr="006E280F">
        <w:rPr>
          <w:color w:val="000000"/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6E280F">
        <w:rPr>
          <w:color w:val="000000"/>
          <w:sz w:val="28"/>
          <w:szCs w:val="28"/>
        </w:rPr>
        <w:t>COVID-19, спричи</w:t>
      </w:r>
      <w:r w:rsidR="006F6019" w:rsidRPr="006E280F">
        <w:rPr>
          <w:color w:val="000000"/>
          <w:sz w:val="28"/>
          <w:szCs w:val="28"/>
        </w:rPr>
        <w:t xml:space="preserve">неною </w:t>
      </w:r>
      <w:proofErr w:type="spellStart"/>
      <w:r w:rsidR="006F6019" w:rsidRPr="006E280F">
        <w:rPr>
          <w:color w:val="000000"/>
          <w:sz w:val="28"/>
          <w:szCs w:val="28"/>
        </w:rPr>
        <w:t>коронавірусом</w:t>
      </w:r>
      <w:proofErr w:type="spellEnd"/>
      <w:r w:rsidR="006F6019" w:rsidRPr="006E280F">
        <w:rPr>
          <w:color w:val="000000"/>
          <w:sz w:val="28"/>
          <w:szCs w:val="28"/>
        </w:rPr>
        <w:t xml:space="preserve"> SARS-CoV-2.</w:t>
      </w:r>
    </w:p>
    <w:p w14:paraId="3A233D18" w14:textId="77777777" w:rsidR="006F6019" w:rsidRPr="006E280F" w:rsidRDefault="006F6019" w:rsidP="0024138B">
      <w:pPr>
        <w:pStyle w:val="a3"/>
        <w:spacing w:after="0"/>
        <w:jc w:val="both"/>
        <w:rPr>
          <w:sz w:val="28"/>
          <w:szCs w:val="28"/>
          <w:lang w:eastAsia="zh-CN"/>
        </w:rPr>
      </w:pPr>
      <w:r w:rsidRPr="006E280F">
        <w:rPr>
          <w:sz w:val="28"/>
          <w:szCs w:val="28"/>
          <w:lang w:eastAsia="zh-CN"/>
        </w:rPr>
        <w:t>3. Про вжиття заходів для боротьби з нелегальним обігом і роздрібною торгівлею пальним у Броварському районі.</w:t>
      </w:r>
    </w:p>
    <w:p w14:paraId="74EBA30C" w14:textId="77777777" w:rsidR="006F6019" w:rsidRPr="006E280F" w:rsidRDefault="006F6019" w:rsidP="0024138B">
      <w:pPr>
        <w:tabs>
          <w:tab w:val="left" w:pos="0"/>
        </w:tabs>
        <w:jc w:val="both"/>
        <w:rPr>
          <w:sz w:val="28"/>
          <w:szCs w:val="28"/>
        </w:rPr>
      </w:pPr>
      <w:r w:rsidRPr="006E280F">
        <w:rPr>
          <w:bCs/>
          <w:sz w:val="28"/>
          <w:szCs w:val="28"/>
        </w:rPr>
        <w:t>4. Про внесення змін до складу робочої групи по моніторингу місць</w:t>
      </w:r>
      <w:r w:rsidRPr="006E280F">
        <w:rPr>
          <w:sz w:val="28"/>
          <w:szCs w:val="28"/>
        </w:rPr>
        <w:t xml:space="preserve"> масового відпочинку громадян на водних об’єктах розташованих на території Броварського району.</w:t>
      </w:r>
    </w:p>
    <w:p w14:paraId="0EDB01B1" w14:textId="77777777" w:rsidR="006F6019" w:rsidRPr="006E280F" w:rsidRDefault="006F6019" w:rsidP="0024138B">
      <w:pPr>
        <w:tabs>
          <w:tab w:val="left" w:pos="0"/>
        </w:tabs>
        <w:jc w:val="both"/>
        <w:rPr>
          <w:bCs/>
          <w:sz w:val="28"/>
          <w:szCs w:val="28"/>
        </w:rPr>
      </w:pPr>
      <w:r w:rsidRPr="006E280F">
        <w:rPr>
          <w:sz w:val="28"/>
          <w:szCs w:val="28"/>
        </w:rPr>
        <w:t>5. Різне.</w:t>
      </w:r>
    </w:p>
    <w:p w14:paraId="02DCA05F" w14:textId="77777777" w:rsidR="002D17D0" w:rsidRPr="006E280F" w:rsidRDefault="002D17D0" w:rsidP="0024138B">
      <w:pPr>
        <w:tabs>
          <w:tab w:val="left" w:pos="567"/>
        </w:tabs>
        <w:jc w:val="both"/>
        <w:rPr>
          <w:bCs/>
          <w:sz w:val="28"/>
          <w:szCs w:val="28"/>
        </w:rPr>
      </w:pPr>
    </w:p>
    <w:p w14:paraId="65011169" w14:textId="77777777" w:rsidR="007A304A" w:rsidRPr="00356C76" w:rsidRDefault="00FD4A37" w:rsidP="0024138B">
      <w:pPr>
        <w:tabs>
          <w:tab w:val="left" w:pos="567"/>
        </w:tabs>
        <w:jc w:val="both"/>
        <w:rPr>
          <w:b/>
          <w:i/>
          <w:iCs/>
          <w:color w:val="000000"/>
          <w:sz w:val="28"/>
          <w:szCs w:val="28"/>
        </w:rPr>
      </w:pPr>
      <w:r w:rsidRPr="006E280F">
        <w:rPr>
          <w:b/>
          <w:sz w:val="28"/>
          <w:szCs w:val="28"/>
        </w:rPr>
        <w:tab/>
      </w:r>
      <w:r w:rsidR="0020795F" w:rsidRPr="00356C76">
        <w:rPr>
          <w:b/>
          <w:i/>
          <w:iCs/>
          <w:sz w:val="28"/>
          <w:szCs w:val="28"/>
          <w:u w:val="single"/>
        </w:rPr>
        <w:t xml:space="preserve">I </w:t>
      </w:r>
      <w:r w:rsidR="00075DC0" w:rsidRPr="00356C76">
        <w:rPr>
          <w:b/>
          <w:i/>
          <w:iCs/>
          <w:sz w:val="28"/>
          <w:szCs w:val="28"/>
          <w:u w:val="single"/>
        </w:rPr>
        <w:t>СЛУХАЛИ:</w:t>
      </w:r>
      <w:r w:rsidR="00783783" w:rsidRPr="00356C76">
        <w:rPr>
          <w:b/>
          <w:i/>
          <w:iCs/>
          <w:sz w:val="28"/>
          <w:szCs w:val="28"/>
        </w:rPr>
        <w:t xml:space="preserve"> </w:t>
      </w:r>
      <w:r w:rsidR="002D17D0" w:rsidRPr="00356C76">
        <w:rPr>
          <w:rStyle w:val="docdata"/>
          <w:b/>
          <w:i/>
          <w:iCs/>
          <w:color w:val="000000"/>
          <w:sz w:val="28"/>
          <w:szCs w:val="28"/>
        </w:rPr>
        <w:t>Про протиепідемічний ста</w:t>
      </w:r>
      <w:r w:rsidR="002D17D0" w:rsidRPr="00356C76">
        <w:rPr>
          <w:b/>
          <w:i/>
          <w:iCs/>
          <w:color w:val="000000"/>
          <w:sz w:val="28"/>
          <w:szCs w:val="28"/>
        </w:rPr>
        <w:t xml:space="preserve">н на території </w:t>
      </w:r>
      <w:r w:rsidR="00FF3D36" w:rsidRPr="00356C76">
        <w:rPr>
          <w:b/>
          <w:i/>
          <w:iCs/>
          <w:color w:val="000000"/>
          <w:sz w:val="28"/>
          <w:szCs w:val="28"/>
        </w:rPr>
        <w:t xml:space="preserve">населених пунктів </w:t>
      </w:r>
      <w:r w:rsidR="00D85E2C" w:rsidRPr="00356C76">
        <w:rPr>
          <w:b/>
          <w:i/>
          <w:iCs/>
          <w:color w:val="000000"/>
          <w:sz w:val="28"/>
          <w:szCs w:val="28"/>
        </w:rPr>
        <w:t>Великодимерської ОТГ</w:t>
      </w:r>
      <w:r w:rsidR="002D17D0" w:rsidRPr="00356C76">
        <w:rPr>
          <w:b/>
          <w:i/>
          <w:iCs/>
          <w:color w:val="000000"/>
          <w:sz w:val="28"/>
          <w:szCs w:val="28"/>
        </w:rPr>
        <w:t xml:space="preserve">, </w:t>
      </w:r>
      <w:r w:rsidR="007A304A" w:rsidRPr="00356C76">
        <w:rPr>
          <w:b/>
          <w:i/>
          <w:iCs/>
          <w:sz w:val="28"/>
          <w:szCs w:val="28"/>
        </w:rPr>
        <w:t>пов’язаний</w:t>
      </w:r>
      <w:r w:rsidR="002D17D0" w:rsidRPr="00356C76">
        <w:rPr>
          <w:b/>
          <w:i/>
          <w:iCs/>
          <w:color w:val="000000"/>
          <w:sz w:val="28"/>
          <w:szCs w:val="28"/>
        </w:rPr>
        <w:t xml:space="preserve"> із </w:t>
      </w:r>
      <w:r w:rsidR="002D17D0" w:rsidRPr="00356C76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356C76">
        <w:rPr>
          <w:b/>
          <w:i/>
          <w:iCs/>
          <w:color w:val="000000"/>
          <w:sz w:val="28"/>
          <w:szCs w:val="28"/>
        </w:rPr>
        <w:t xml:space="preserve">COVID-19, спричиненою </w:t>
      </w:r>
      <w:proofErr w:type="spellStart"/>
      <w:r w:rsidR="002D17D0" w:rsidRPr="00356C76">
        <w:rPr>
          <w:b/>
          <w:i/>
          <w:iCs/>
          <w:color w:val="000000"/>
          <w:sz w:val="28"/>
          <w:szCs w:val="28"/>
        </w:rPr>
        <w:t>коронавірусом</w:t>
      </w:r>
      <w:proofErr w:type="spellEnd"/>
      <w:r w:rsidR="002D17D0" w:rsidRPr="00356C76">
        <w:rPr>
          <w:b/>
          <w:i/>
          <w:iCs/>
          <w:color w:val="000000"/>
          <w:sz w:val="28"/>
          <w:szCs w:val="28"/>
        </w:rPr>
        <w:t xml:space="preserve"> SARS-CoV-2, та послаблення протиепідемічних заходів.</w:t>
      </w:r>
    </w:p>
    <w:p w14:paraId="7505CC20" w14:textId="77777777" w:rsidR="00356C76" w:rsidRDefault="00356C76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7A74D671" w14:textId="77777777" w:rsidR="002D17D0" w:rsidRPr="008E6097" w:rsidRDefault="00D1231A" w:rsidP="0024138B">
      <w:pPr>
        <w:pStyle w:val="a3"/>
        <w:spacing w:after="0"/>
        <w:ind w:firstLine="567"/>
        <w:jc w:val="both"/>
        <w:rPr>
          <w:b/>
          <w:i/>
          <w:iCs/>
          <w:sz w:val="28"/>
          <w:szCs w:val="28"/>
          <w:u w:val="single"/>
          <w:lang w:eastAsia="zh-CN"/>
        </w:rPr>
      </w:pPr>
      <w:r w:rsidRPr="008E6097">
        <w:rPr>
          <w:b/>
          <w:i/>
          <w:iCs/>
          <w:sz w:val="28"/>
          <w:szCs w:val="28"/>
          <w:u w:val="single"/>
          <w:lang w:eastAsia="zh-CN"/>
        </w:rPr>
        <w:t>ДОПОВІДАЧ</w:t>
      </w:r>
      <w:r w:rsidR="002D17D0" w:rsidRPr="008E6097">
        <w:rPr>
          <w:b/>
          <w:i/>
          <w:iCs/>
          <w:sz w:val="28"/>
          <w:szCs w:val="28"/>
          <w:u w:val="single"/>
          <w:lang w:eastAsia="zh-CN"/>
        </w:rPr>
        <w:t>І</w:t>
      </w:r>
      <w:r w:rsidRPr="008E6097">
        <w:rPr>
          <w:b/>
          <w:i/>
          <w:iCs/>
          <w:sz w:val="28"/>
          <w:szCs w:val="28"/>
          <w:u w:val="single"/>
          <w:lang w:eastAsia="zh-CN"/>
        </w:rPr>
        <w:t>:</w:t>
      </w:r>
    </w:p>
    <w:p w14:paraId="6F539FC3" w14:textId="77777777" w:rsidR="00B218D2" w:rsidRPr="006E280F" w:rsidRDefault="00D85E2C" w:rsidP="0024138B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6E280F">
        <w:rPr>
          <w:b/>
          <w:bCs/>
          <w:i/>
          <w:sz w:val="28"/>
          <w:szCs w:val="28"/>
        </w:rPr>
        <w:t>Губський М.І.</w:t>
      </w:r>
      <w:r w:rsidR="00B218D2" w:rsidRPr="006E280F">
        <w:rPr>
          <w:b/>
          <w:bCs/>
          <w:i/>
          <w:sz w:val="28"/>
          <w:szCs w:val="28"/>
        </w:rPr>
        <w:t xml:space="preserve"> - </w:t>
      </w:r>
      <w:r w:rsidR="00B218D2" w:rsidRPr="006E280F">
        <w:rPr>
          <w:bCs/>
          <w:i/>
          <w:sz w:val="28"/>
          <w:szCs w:val="28"/>
        </w:rPr>
        <w:t>заступник голови Броварської райдержадміністрації.</w:t>
      </w:r>
      <w:r w:rsidR="00B218D2" w:rsidRPr="006E280F">
        <w:rPr>
          <w:i/>
          <w:sz w:val="28"/>
          <w:szCs w:val="28"/>
        </w:rPr>
        <w:t xml:space="preserve"> </w:t>
      </w:r>
      <w:r w:rsidR="00E81E20" w:rsidRPr="006E280F">
        <w:rPr>
          <w:i/>
          <w:sz w:val="28"/>
          <w:szCs w:val="28"/>
        </w:rPr>
        <w:t>Ознайомив присутніх з п</w:t>
      </w:r>
      <w:r w:rsidR="006F6019" w:rsidRPr="006E280F">
        <w:rPr>
          <w:i/>
          <w:sz w:val="28"/>
          <w:szCs w:val="28"/>
        </w:rPr>
        <w:t>ротоколом № 19</w:t>
      </w:r>
      <w:r w:rsidR="00BB65D4" w:rsidRPr="006E280F">
        <w:rPr>
          <w:i/>
          <w:sz w:val="28"/>
          <w:szCs w:val="28"/>
        </w:rPr>
        <w:t xml:space="preserve"> позачергового засідання Київської обласної к</w:t>
      </w:r>
      <w:r w:rsidR="006F6019" w:rsidRPr="006E280F">
        <w:rPr>
          <w:i/>
          <w:sz w:val="28"/>
          <w:szCs w:val="28"/>
        </w:rPr>
        <w:t>омісії з питань ТЕБ та НС від 19</w:t>
      </w:r>
      <w:r w:rsidR="00BB65D4" w:rsidRPr="006E280F">
        <w:rPr>
          <w:i/>
          <w:sz w:val="28"/>
          <w:szCs w:val="28"/>
        </w:rPr>
        <w:t xml:space="preserve"> червня 2020 року.</w:t>
      </w:r>
    </w:p>
    <w:p w14:paraId="7624FFA3" w14:textId="77777777" w:rsidR="00FE27A4" w:rsidRPr="006E280F" w:rsidRDefault="00C862E8" w:rsidP="0024138B">
      <w:pPr>
        <w:pStyle w:val="a3"/>
        <w:spacing w:after="0"/>
        <w:ind w:firstLine="567"/>
        <w:jc w:val="both"/>
        <w:rPr>
          <w:i/>
          <w:sz w:val="28"/>
          <w:szCs w:val="28"/>
          <w:lang w:eastAsia="uk-UA"/>
        </w:rPr>
      </w:pPr>
      <w:proofErr w:type="spellStart"/>
      <w:r w:rsidRPr="006E280F">
        <w:rPr>
          <w:b/>
          <w:i/>
          <w:sz w:val="28"/>
          <w:szCs w:val="28"/>
        </w:rPr>
        <w:t>Заушніков</w:t>
      </w:r>
      <w:proofErr w:type="spellEnd"/>
      <w:r w:rsidRPr="006E280F">
        <w:rPr>
          <w:b/>
          <w:i/>
          <w:sz w:val="28"/>
          <w:szCs w:val="28"/>
        </w:rPr>
        <w:t xml:space="preserve"> Ю.М.</w:t>
      </w:r>
      <w:r w:rsidR="00BB65D4" w:rsidRPr="006E280F">
        <w:rPr>
          <w:i/>
          <w:color w:val="000000"/>
          <w:sz w:val="28"/>
          <w:szCs w:val="28"/>
        </w:rPr>
        <w:t xml:space="preserve"> – завідувач </w:t>
      </w:r>
      <w:r w:rsidR="00FE27A4" w:rsidRPr="006E280F">
        <w:rPr>
          <w:i/>
          <w:sz w:val="28"/>
          <w:szCs w:val="28"/>
        </w:rPr>
        <w:t>Великодимерська медична амбулаторія загальної практики сімейної медицини (МА ЗПСМ)</w:t>
      </w:r>
    </w:p>
    <w:p w14:paraId="046FFD8A" w14:textId="77777777" w:rsidR="0082026B" w:rsidRPr="006E280F" w:rsidRDefault="0082026B" w:rsidP="0024138B">
      <w:pPr>
        <w:pStyle w:val="a3"/>
        <w:spacing w:after="0"/>
        <w:ind w:firstLine="567"/>
        <w:jc w:val="both"/>
        <w:rPr>
          <w:bCs/>
          <w:i/>
          <w:color w:val="000000"/>
          <w:sz w:val="28"/>
          <w:szCs w:val="28"/>
        </w:rPr>
      </w:pPr>
      <w:r w:rsidRPr="006E280F">
        <w:rPr>
          <w:bCs/>
          <w:i/>
          <w:color w:val="000000"/>
          <w:sz w:val="28"/>
          <w:szCs w:val="28"/>
        </w:rPr>
        <w:t>З початку епідемії, станом на 2</w:t>
      </w:r>
      <w:r w:rsidR="00457674" w:rsidRPr="006E280F">
        <w:rPr>
          <w:bCs/>
          <w:i/>
          <w:color w:val="000000"/>
          <w:sz w:val="28"/>
          <w:szCs w:val="28"/>
        </w:rPr>
        <w:t>3</w:t>
      </w:r>
      <w:r w:rsidR="0039008F" w:rsidRPr="006E280F">
        <w:rPr>
          <w:bCs/>
          <w:i/>
          <w:color w:val="000000"/>
          <w:sz w:val="28"/>
          <w:szCs w:val="28"/>
        </w:rPr>
        <w:t xml:space="preserve"> червня </w:t>
      </w:r>
      <w:r w:rsidRPr="006E280F">
        <w:rPr>
          <w:bCs/>
          <w:i/>
          <w:color w:val="000000"/>
          <w:sz w:val="28"/>
          <w:szCs w:val="28"/>
        </w:rPr>
        <w:t>20</w:t>
      </w:r>
      <w:r w:rsidR="0039008F" w:rsidRPr="006E280F">
        <w:rPr>
          <w:bCs/>
          <w:i/>
          <w:color w:val="000000"/>
          <w:sz w:val="28"/>
          <w:szCs w:val="28"/>
        </w:rPr>
        <w:t>20 року</w:t>
      </w:r>
      <w:r w:rsidRPr="006E280F">
        <w:rPr>
          <w:bCs/>
          <w:i/>
          <w:color w:val="000000"/>
          <w:sz w:val="28"/>
          <w:szCs w:val="28"/>
        </w:rPr>
        <w:t xml:space="preserve"> </w:t>
      </w:r>
      <w:r w:rsidR="006E73CA" w:rsidRPr="006E280F">
        <w:rPr>
          <w:bCs/>
          <w:i/>
          <w:color w:val="000000"/>
          <w:sz w:val="28"/>
          <w:szCs w:val="28"/>
        </w:rPr>
        <w:t>на території населених</w:t>
      </w:r>
      <w:r w:rsidR="00400EDF" w:rsidRPr="006E280F">
        <w:rPr>
          <w:bCs/>
          <w:i/>
          <w:color w:val="000000"/>
          <w:sz w:val="28"/>
          <w:szCs w:val="28"/>
        </w:rPr>
        <w:t xml:space="preserve"> </w:t>
      </w:r>
      <w:r w:rsidR="006E73CA" w:rsidRPr="006E280F">
        <w:rPr>
          <w:bCs/>
          <w:i/>
          <w:color w:val="000000"/>
          <w:sz w:val="28"/>
          <w:szCs w:val="28"/>
        </w:rPr>
        <w:t xml:space="preserve"> пунктів </w:t>
      </w:r>
      <w:r w:rsidR="00400EDF" w:rsidRPr="006E280F">
        <w:rPr>
          <w:bCs/>
          <w:i/>
          <w:color w:val="000000"/>
          <w:sz w:val="28"/>
          <w:szCs w:val="28"/>
        </w:rPr>
        <w:t xml:space="preserve">Великодимерської ОТГ </w:t>
      </w:r>
      <w:r w:rsidR="00FD08ED" w:rsidRPr="006E280F">
        <w:rPr>
          <w:bCs/>
          <w:i/>
          <w:color w:val="000000"/>
          <w:sz w:val="28"/>
          <w:szCs w:val="28"/>
        </w:rPr>
        <w:t xml:space="preserve">зареєстровано 24 випадки </w:t>
      </w:r>
      <w:proofErr w:type="spellStart"/>
      <w:r w:rsidR="002B0F18" w:rsidRPr="006E280F">
        <w:rPr>
          <w:bCs/>
          <w:i/>
          <w:color w:val="000000"/>
          <w:sz w:val="28"/>
          <w:szCs w:val="28"/>
        </w:rPr>
        <w:t>захвор</w:t>
      </w:r>
      <w:r w:rsidR="00400EDF" w:rsidRPr="006E280F">
        <w:rPr>
          <w:bCs/>
          <w:i/>
          <w:color w:val="000000"/>
          <w:sz w:val="28"/>
          <w:szCs w:val="28"/>
        </w:rPr>
        <w:t>ення</w:t>
      </w:r>
      <w:proofErr w:type="spellEnd"/>
      <w:r w:rsidR="00400EDF" w:rsidRPr="006E280F">
        <w:rPr>
          <w:bCs/>
          <w:i/>
          <w:color w:val="000000"/>
          <w:sz w:val="28"/>
          <w:szCs w:val="28"/>
        </w:rPr>
        <w:t xml:space="preserve"> на</w:t>
      </w:r>
      <w:r w:rsidRPr="006E280F">
        <w:rPr>
          <w:bCs/>
          <w:i/>
          <w:color w:val="000000"/>
          <w:sz w:val="28"/>
          <w:szCs w:val="28"/>
        </w:rPr>
        <w:t xml:space="preserve"> COVID-19</w:t>
      </w:r>
      <w:r w:rsidR="00400EDF" w:rsidRPr="006E280F">
        <w:rPr>
          <w:bCs/>
          <w:i/>
          <w:color w:val="000000"/>
          <w:sz w:val="28"/>
          <w:szCs w:val="28"/>
        </w:rPr>
        <w:t xml:space="preserve"> з яких 2 дітей</w:t>
      </w:r>
      <w:r w:rsidR="005278E6" w:rsidRPr="006E280F">
        <w:rPr>
          <w:bCs/>
          <w:i/>
          <w:color w:val="000000"/>
          <w:sz w:val="28"/>
          <w:szCs w:val="28"/>
        </w:rPr>
        <w:t xml:space="preserve">. На сьогоднішній день одужали 22 особи, 2 дорослих </w:t>
      </w:r>
      <w:r w:rsidR="004309DB" w:rsidRPr="006E280F">
        <w:rPr>
          <w:bCs/>
          <w:i/>
          <w:color w:val="000000"/>
          <w:sz w:val="28"/>
          <w:szCs w:val="28"/>
        </w:rPr>
        <w:lastRenderedPageBreak/>
        <w:t xml:space="preserve">знаходяться на самоізоляції, </w:t>
      </w:r>
      <w:r w:rsidR="00586E2A" w:rsidRPr="006E280F">
        <w:rPr>
          <w:bCs/>
          <w:i/>
          <w:color w:val="000000"/>
          <w:sz w:val="28"/>
          <w:szCs w:val="28"/>
        </w:rPr>
        <w:t xml:space="preserve">лікуються </w:t>
      </w:r>
      <w:r w:rsidR="004309DB" w:rsidRPr="006E280F">
        <w:rPr>
          <w:bCs/>
          <w:i/>
          <w:color w:val="000000"/>
          <w:sz w:val="28"/>
          <w:szCs w:val="28"/>
        </w:rPr>
        <w:t>амбулаторно</w:t>
      </w:r>
      <w:r w:rsidR="00586E2A" w:rsidRPr="006E280F">
        <w:rPr>
          <w:bCs/>
          <w:i/>
          <w:color w:val="000000"/>
          <w:sz w:val="28"/>
          <w:szCs w:val="28"/>
        </w:rPr>
        <w:t>. Кількість хворих по населеним пунктам:  смт Велика Димерка</w:t>
      </w:r>
      <w:r w:rsidR="00797BAA" w:rsidRPr="006E280F">
        <w:rPr>
          <w:bCs/>
          <w:i/>
          <w:color w:val="000000"/>
          <w:sz w:val="28"/>
          <w:szCs w:val="28"/>
        </w:rPr>
        <w:t xml:space="preserve"> – 18; с. Бобрик – 2; </w:t>
      </w:r>
      <w:r w:rsidR="007D12CC" w:rsidRPr="006E280F">
        <w:rPr>
          <w:bCs/>
          <w:i/>
          <w:color w:val="000000"/>
          <w:sz w:val="28"/>
          <w:szCs w:val="28"/>
        </w:rPr>
        <w:br/>
      </w:r>
      <w:r w:rsidR="00797BAA" w:rsidRPr="006E280F">
        <w:rPr>
          <w:bCs/>
          <w:i/>
          <w:color w:val="000000"/>
          <w:sz w:val="28"/>
          <w:szCs w:val="28"/>
        </w:rPr>
        <w:t>с.</w:t>
      </w:r>
      <w:r w:rsidR="00976C5E" w:rsidRPr="006E280F">
        <w:rPr>
          <w:bCs/>
          <w:i/>
          <w:color w:val="000000"/>
          <w:sz w:val="28"/>
          <w:szCs w:val="28"/>
        </w:rPr>
        <w:t xml:space="preserve"> </w:t>
      </w:r>
      <w:r w:rsidR="00797BAA" w:rsidRPr="006E280F">
        <w:rPr>
          <w:bCs/>
          <w:i/>
          <w:color w:val="000000"/>
          <w:sz w:val="28"/>
          <w:szCs w:val="28"/>
        </w:rPr>
        <w:t>Шевченкове</w:t>
      </w:r>
      <w:r w:rsidR="007D12CC" w:rsidRPr="006E280F">
        <w:rPr>
          <w:bCs/>
          <w:i/>
          <w:color w:val="000000"/>
          <w:sz w:val="28"/>
          <w:szCs w:val="28"/>
        </w:rPr>
        <w:t xml:space="preserve"> – </w:t>
      </w:r>
      <w:r w:rsidR="00A95AD9" w:rsidRPr="006E280F">
        <w:rPr>
          <w:bCs/>
          <w:i/>
          <w:color w:val="000000"/>
          <w:sz w:val="28"/>
          <w:szCs w:val="28"/>
        </w:rPr>
        <w:t>3</w:t>
      </w:r>
      <w:r w:rsidR="007D12CC" w:rsidRPr="006E280F">
        <w:rPr>
          <w:bCs/>
          <w:i/>
          <w:color w:val="000000"/>
          <w:sz w:val="28"/>
          <w:szCs w:val="28"/>
        </w:rPr>
        <w:t>; с. Рудня – 1.</w:t>
      </w:r>
      <w:r w:rsidR="00A95AD9" w:rsidRPr="006E280F">
        <w:rPr>
          <w:bCs/>
          <w:i/>
          <w:color w:val="000000"/>
          <w:sz w:val="28"/>
          <w:szCs w:val="28"/>
        </w:rPr>
        <w:t xml:space="preserve">   </w:t>
      </w:r>
      <w:r w:rsidR="00797BAA" w:rsidRPr="006E280F">
        <w:rPr>
          <w:bCs/>
          <w:i/>
          <w:color w:val="000000"/>
          <w:sz w:val="28"/>
          <w:szCs w:val="28"/>
        </w:rPr>
        <w:t xml:space="preserve">    </w:t>
      </w:r>
    </w:p>
    <w:p w14:paraId="575E4B35" w14:textId="77777777" w:rsidR="00323810" w:rsidRPr="006E280F" w:rsidRDefault="00323810" w:rsidP="0024138B">
      <w:pPr>
        <w:pStyle w:val="ae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E280F">
        <w:rPr>
          <w:i/>
          <w:sz w:val="28"/>
          <w:szCs w:val="28"/>
          <w:lang w:val="uk-UA"/>
        </w:rPr>
        <w:tab/>
      </w:r>
      <w:proofErr w:type="spellStart"/>
      <w:r w:rsidR="0082026B" w:rsidRPr="006E280F">
        <w:rPr>
          <w:bCs/>
          <w:i/>
          <w:color w:val="000000"/>
          <w:sz w:val="28"/>
          <w:szCs w:val="28"/>
          <w:lang w:val="uk-UA"/>
        </w:rPr>
        <w:t>Інцидентність</w:t>
      </w:r>
      <w:proofErr w:type="spellEnd"/>
      <w:r w:rsidR="006E280F">
        <w:rPr>
          <w:bCs/>
          <w:i/>
          <w:color w:val="000000"/>
          <w:sz w:val="28"/>
          <w:szCs w:val="28"/>
          <w:lang w:val="uk-UA"/>
        </w:rPr>
        <w:t xml:space="preserve"> </w:t>
      </w:r>
      <w:r w:rsidR="007D12CC" w:rsidRPr="006E280F">
        <w:rPr>
          <w:bCs/>
          <w:i/>
          <w:color w:val="000000"/>
          <w:sz w:val="28"/>
          <w:szCs w:val="28"/>
          <w:lang w:val="uk-UA"/>
        </w:rPr>
        <w:t xml:space="preserve"> </w:t>
      </w:r>
      <w:r w:rsidR="0082026B" w:rsidRPr="006E280F">
        <w:rPr>
          <w:bCs/>
          <w:i/>
          <w:color w:val="000000"/>
          <w:sz w:val="28"/>
          <w:szCs w:val="28"/>
          <w:lang w:val="uk-UA"/>
        </w:rPr>
        <w:t>(заг</w:t>
      </w:r>
      <w:r w:rsidR="0039008F" w:rsidRPr="006E280F">
        <w:rPr>
          <w:bCs/>
          <w:i/>
          <w:color w:val="000000"/>
          <w:sz w:val="28"/>
          <w:szCs w:val="28"/>
          <w:lang w:val="uk-UA"/>
        </w:rPr>
        <w:t xml:space="preserve">альна кількість нових випадків </w:t>
      </w:r>
      <w:r w:rsidR="0082026B" w:rsidRPr="006E280F">
        <w:rPr>
          <w:bCs/>
          <w:i/>
          <w:color w:val="000000"/>
          <w:sz w:val="28"/>
          <w:szCs w:val="28"/>
          <w:lang w:val="uk-UA"/>
        </w:rPr>
        <w:t>COVID-19 за останні сім днів на 100 тис. населення), в Броварському районі становить 6.4 на 100 тис. населення.</w:t>
      </w:r>
    </w:p>
    <w:p w14:paraId="5778134F" w14:textId="77777777" w:rsidR="00816E59" w:rsidRPr="006E280F" w:rsidRDefault="00323810" w:rsidP="0024138B">
      <w:pPr>
        <w:pStyle w:val="ae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E280F">
        <w:rPr>
          <w:i/>
          <w:sz w:val="28"/>
          <w:szCs w:val="28"/>
          <w:lang w:val="uk-UA"/>
        </w:rPr>
        <w:tab/>
      </w:r>
    </w:p>
    <w:p w14:paraId="34899C7C" w14:textId="77777777" w:rsidR="007A304A" w:rsidRPr="006E280F" w:rsidRDefault="003F771C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6E280F">
        <w:rPr>
          <w:b/>
          <w:sz w:val="28"/>
          <w:szCs w:val="28"/>
          <w:lang w:eastAsia="zh-CN"/>
        </w:rPr>
        <w:t xml:space="preserve">ВИРІШИЛИ: </w:t>
      </w:r>
    </w:p>
    <w:p w14:paraId="1E451246" w14:textId="77777777" w:rsidR="006F6019" w:rsidRDefault="006F6019" w:rsidP="0024138B">
      <w:pPr>
        <w:pStyle w:val="21"/>
        <w:numPr>
          <w:ilvl w:val="0"/>
          <w:numId w:val="25"/>
        </w:numPr>
        <w:shd w:val="clear" w:color="auto" w:fill="auto"/>
        <w:tabs>
          <w:tab w:val="left" w:pos="1324"/>
        </w:tabs>
        <w:spacing w:line="240" w:lineRule="auto"/>
        <w:ind w:firstLine="567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>Інформацію доповідачів взяти до відома.</w:t>
      </w:r>
    </w:p>
    <w:p w14:paraId="5ADAB702" w14:textId="77777777" w:rsidR="00A86A21" w:rsidRPr="006E280F" w:rsidRDefault="00A86A21" w:rsidP="00A86A21">
      <w:pPr>
        <w:pStyle w:val="21"/>
        <w:shd w:val="clear" w:color="auto" w:fill="auto"/>
        <w:tabs>
          <w:tab w:val="left" w:pos="1324"/>
        </w:tabs>
        <w:spacing w:line="240" w:lineRule="auto"/>
        <w:ind w:left="567" w:firstLine="0"/>
        <w:rPr>
          <w:b w:val="0"/>
          <w:i w:val="0"/>
          <w:lang w:val="uk-UA"/>
        </w:rPr>
      </w:pPr>
    </w:p>
    <w:p w14:paraId="13ABAEAE" w14:textId="77777777" w:rsidR="006F6019" w:rsidRPr="008F6729" w:rsidRDefault="006F6019" w:rsidP="0024138B">
      <w:pPr>
        <w:pStyle w:val="21"/>
        <w:numPr>
          <w:ilvl w:val="0"/>
          <w:numId w:val="25"/>
        </w:numPr>
        <w:shd w:val="clear" w:color="auto" w:fill="auto"/>
        <w:tabs>
          <w:tab w:val="left" w:pos="1324"/>
        </w:tabs>
        <w:spacing w:line="240" w:lineRule="auto"/>
        <w:ind w:firstLine="567"/>
        <w:rPr>
          <w:iCs w:val="0"/>
          <w:lang w:val="uk-UA"/>
        </w:rPr>
      </w:pPr>
      <w:r w:rsidRPr="006E280F">
        <w:rPr>
          <w:b w:val="0"/>
          <w:i w:val="0"/>
          <w:lang w:val="uk-UA"/>
        </w:rPr>
        <w:t xml:space="preserve">Враховувати рішення Кабінету Міністрів України щодо продовження адаптивного карантину на території України </w:t>
      </w:r>
      <w:r w:rsidR="008F6729">
        <w:rPr>
          <w:b w:val="0"/>
          <w:i w:val="0"/>
          <w:lang w:val="uk-UA"/>
        </w:rPr>
        <w:br/>
      </w:r>
      <w:r w:rsidRPr="008F6729">
        <w:rPr>
          <w:i w:val="0"/>
          <w:lang w:val="uk-UA"/>
        </w:rPr>
        <w:t xml:space="preserve">до 31 </w:t>
      </w:r>
      <w:r w:rsidRPr="008F6729">
        <w:rPr>
          <w:rStyle w:val="23"/>
          <w:iCs/>
          <w:sz w:val="28"/>
          <w:szCs w:val="28"/>
        </w:rPr>
        <w:t>липня 2020 року.</w:t>
      </w:r>
    </w:p>
    <w:p w14:paraId="3C5912B7" w14:textId="77777777" w:rsidR="00A86A21" w:rsidRDefault="00A86A21" w:rsidP="00A86A21">
      <w:pPr>
        <w:pStyle w:val="21"/>
        <w:shd w:val="clear" w:color="auto" w:fill="auto"/>
        <w:tabs>
          <w:tab w:val="left" w:pos="1057"/>
        </w:tabs>
        <w:spacing w:line="240" w:lineRule="auto"/>
        <w:ind w:left="567" w:firstLine="0"/>
        <w:rPr>
          <w:b w:val="0"/>
          <w:i w:val="0"/>
          <w:lang w:val="uk-UA"/>
        </w:rPr>
      </w:pPr>
    </w:p>
    <w:p w14:paraId="402FD796" w14:textId="77777777" w:rsidR="006F6019" w:rsidRPr="006E280F" w:rsidRDefault="006F6019" w:rsidP="0024138B">
      <w:pPr>
        <w:pStyle w:val="21"/>
        <w:numPr>
          <w:ilvl w:val="0"/>
          <w:numId w:val="25"/>
        </w:numPr>
        <w:shd w:val="clear" w:color="auto" w:fill="auto"/>
        <w:tabs>
          <w:tab w:val="left" w:pos="1057"/>
        </w:tabs>
        <w:spacing w:line="240" w:lineRule="auto"/>
        <w:ind w:firstLine="567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 xml:space="preserve">Взяти до відома, що станом на 19 червня 2020 року відповідно до </w:t>
      </w:r>
      <w:r w:rsidR="00D45EA3" w:rsidRPr="006E280F">
        <w:rPr>
          <w:b w:val="0"/>
          <w:i w:val="0"/>
          <w:lang w:val="uk-UA"/>
        </w:rPr>
        <w:t xml:space="preserve">         </w:t>
      </w:r>
      <w:r w:rsidRPr="006E280F">
        <w:rPr>
          <w:b w:val="0"/>
          <w:i w:val="0"/>
          <w:lang w:val="uk-UA"/>
        </w:rPr>
        <w:t xml:space="preserve">п.4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</w:t>
      </w:r>
      <w:r w:rsidR="006B3E3D" w:rsidRPr="006E280F">
        <w:rPr>
          <w:b w:val="0"/>
          <w:i w:val="0"/>
          <w:color w:val="000000"/>
          <w:lang w:val="uk-UA"/>
        </w:rPr>
        <w:t>COVID-19</w:t>
      </w:r>
      <w:r w:rsidRPr="006E280F">
        <w:rPr>
          <w:b w:val="0"/>
          <w:i w:val="0"/>
          <w:lang w:val="uk-UA"/>
        </w:rPr>
        <w:t xml:space="preserve">, спричиненої </w:t>
      </w:r>
      <w:proofErr w:type="spellStart"/>
      <w:r w:rsidRPr="006E280F">
        <w:rPr>
          <w:b w:val="0"/>
          <w:i w:val="0"/>
          <w:lang w:val="uk-UA"/>
        </w:rPr>
        <w:t>коронавірусом</w:t>
      </w:r>
      <w:proofErr w:type="spellEnd"/>
      <w:r w:rsidRPr="006E280F">
        <w:rPr>
          <w:b w:val="0"/>
          <w:i w:val="0"/>
          <w:lang w:val="uk-UA"/>
        </w:rPr>
        <w:t xml:space="preserve"> </w:t>
      </w:r>
      <w:r w:rsidR="006B3E3D" w:rsidRPr="006E280F">
        <w:rPr>
          <w:b w:val="0"/>
          <w:i w:val="0"/>
          <w:color w:val="000000"/>
          <w:lang w:val="uk-UA"/>
        </w:rPr>
        <w:t>SARS-CoV-2</w:t>
      </w:r>
      <w:r w:rsidRPr="006E280F">
        <w:rPr>
          <w:b w:val="0"/>
          <w:i w:val="0"/>
          <w:lang w:val="uk-UA"/>
        </w:rPr>
        <w:t>, та етапів послаблення протиепідемічних заходів» Київська область одночасно відповідає таким ознакам:</w:t>
      </w:r>
    </w:p>
    <w:p w14:paraId="066E7EEC" w14:textId="77777777" w:rsidR="006F6019" w:rsidRPr="006E280F" w:rsidRDefault="006F6019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 xml:space="preserve">- </w:t>
      </w:r>
      <w:proofErr w:type="spellStart"/>
      <w:r w:rsidRPr="006E280F">
        <w:rPr>
          <w:b w:val="0"/>
          <w:i w:val="0"/>
          <w:lang w:val="uk-UA"/>
        </w:rPr>
        <w:t>інцидентність</w:t>
      </w:r>
      <w:proofErr w:type="spellEnd"/>
      <w:r w:rsidRPr="006E280F">
        <w:rPr>
          <w:b w:val="0"/>
          <w:i w:val="0"/>
          <w:lang w:val="uk-UA"/>
        </w:rPr>
        <w:t xml:space="preserve"> (загальна кількість нових випадків </w:t>
      </w:r>
      <w:r w:rsidR="006B3E3D" w:rsidRPr="006E280F">
        <w:rPr>
          <w:b w:val="0"/>
          <w:i w:val="0"/>
          <w:color w:val="000000"/>
          <w:lang w:val="uk-UA"/>
        </w:rPr>
        <w:t>COVID-19</w:t>
      </w:r>
      <w:r w:rsidR="00FB4A5D">
        <w:rPr>
          <w:b w:val="0"/>
          <w:i w:val="0"/>
          <w:color w:val="000000"/>
          <w:lang w:val="uk-UA"/>
        </w:rPr>
        <w:t xml:space="preserve"> </w:t>
      </w:r>
      <w:r w:rsidRPr="006E280F">
        <w:rPr>
          <w:b w:val="0"/>
          <w:i w:val="0"/>
          <w:lang w:val="uk-UA"/>
        </w:rPr>
        <w:t>за останні сім днів на 100 тис. населення) становить менше ніж 12 осіб на 100 тис. населення, в Київській області становить 11,83 осіб на 100 тис. населення;</w:t>
      </w:r>
    </w:p>
    <w:p w14:paraId="5807C6A6" w14:textId="77777777" w:rsidR="006F6019" w:rsidRPr="006E280F" w:rsidRDefault="006F6019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>-</w:t>
      </w:r>
      <w:r w:rsidR="001E2176">
        <w:rPr>
          <w:b w:val="0"/>
          <w:i w:val="0"/>
          <w:lang w:val="uk-UA"/>
        </w:rPr>
        <w:t xml:space="preserve"> </w:t>
      </w:r>
      <w:r w:rsidRPr="006E280F">
        <w:rPr>
          <w:b w:val="0"/>
          <w:i w:val="0"/>
          <w:lang w:val="uk-UA"/>
        </w:rPr>
        <w:t xml:space="preserve">завантаженість ліжок у закладах охорони здоров’я, визначених для госпіталізації пацієнтів з підтвердженим випадком </w:t>
      </w:r>
      <w:r w:rsidR="006B3E3D" w:rsidRPr="006E280F">
        <w:rPr>
          <w:b w:val="0"/>
          <w:i w:val="0"/>
          <w:color w:val="000000"/>
          <w:lang w:val="uk-UA"/>
        </w:rPr>
        <w:t>COVID-19</w:t>
      </w:r>
      <w:r w:rsidRPr="006E280F">
        <w:rPr>
          <w:b w:val="0"/>
          <w:i w:val="0"/>
          <w:lang w:val="uk-UA"/>
        </w:rPr>
        <w:t>, становить менш ніж 50 відсотків, у Київській області становить 24,48 відсотків:</w:t>
      </w:r>
    </w:p>
    <w:p w14:paraId="3D5CC0DF" w14:textId="77777777" w:rsidR="006F6019" w:rsidRPr="006E280F" w:rsidRDefault="006F6019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>-</w:t>
      </w:r>
      <w:r w:rsidR="001E2176">
        <w:rPr>
          <w:b w:val="0"/>
          <w:i w:val="0"/>
          <w:lang w:val="uk-UA"/>
        </w:rPr>
        <w:t xml:space="preserve"> </w:t>
      </w:r>
      <w:r w:rsidRPr="006E280F">
        <w:rPr>
          <w:b w:val="0"/>
          <w:i w:val="0"/>
          <w:lang w:val="uk-UA"/>
        </w:rPr>
        <w:t xml:space="preserve">середня кількість тестувань методом </w:t>
      </w:r>
      <w:proofErr w:type="spellStart"/>
      <w:r w:rsidRPr="006E280F">
        <w:rPr>
          <w:b w:val="0"/>
          <w:i w:val="0"/>
          <w:lang w:val="uk-UA"/>
        </w:rPr>
        <w:t>полімеразної</w:t>
      </w:r>
      <w:proofErr w:type="spellEnd"/>
      <w:r w:rsidRPr="006E280F">
        <w:rPr>
          <w:b w:val="0"/>
          <w:i w:val="0"/>
          <w:lang w:val="uk-UA"/>
        </w:rPr>
        <w:t xml:space="preserve"> ланцюгової реакції становить більше ніж 12 на 100 тис. населення протягом останніх семи днів, в Київській області становить 58,85 на 100 тис. населення.</w:t>
      </w:r>
    </w:p>
    <w:p w14:paraId="2A5FFA70" w14:textId="77777777" w:rsidR="00A86A21" w:rsidRDefault="00A86A21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</w:p>
    <w:p w14:paraId="3F1762D8" w14:textId="77777777" w:rsidR="006F6019" w:rsidRPr="006E280F" w:rsidRDefault="006F6019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>1.4. В</w:t>
      </w:r>
      <w:r w:rsidR="006B3E3D" w:rsidRPr="006E280F">
        <w:rPr>
          <w:b w:val="0"/>
          <w:i w:val="0"/>
          <w:lang w:val="uk-UA"/>
        </w:rPr>
        <w:t xml:space="preserve">зяти до відома </w:t>
      </w:r>
      <w:r w:rsidRPr="006E280F">
        <w:rPr>
          <w:b w:val="0"/>
          <w:i w:val="0"/>
          <w:lang w:val="uk-UA"/>
        </w:rPr>
        <w:t>рішення позачергового засідання Київської обласної комісії з питань ТЕБ та НС від 19 червня 2020 року (протокол № 19) щодо передчасності та недоцільності відкриття дитячих оздоровчих закладів на території Київської області у зв’язку з поширенням захворюваності на гостру респіраторну хворобу СОVID-19 на даному етапі.</w:t>
      </w:r>
    </w:p>
    <w:p w14:paraId="7F37CF3B" w14:textId="77777777" w:rsidR="00D45EA3" w:rsidRPr="006E280F" w:rsidRDefault="00D45EA3" w:rsidP="0024138B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14:paraId="1B1617AD" w14:textId="77777777" w:rsidR="00A05F20" w:rsidRDefault="00A05F20" w:rsidP="008E6097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Структурним підрозділам Великодим</w:t>
      </w:r>
      <w:r w:rsidR="00E8531D">
        <w:rPr>
          <w:b/>
          <w:sz w:val="28"/>
          <w:szCs w:val="28"/>
          <w:lang w:eastAsia="zh-CN"/>
        </w:rPr>
        <w:t>ер</w:t>
      </w:r>
      <w:r>
        <w:rPr>
          <w:b/>
          <w:sz w:val="28"/>
          <w:szCs w:val="28"/>
          <w:lang w:eastAsia="zh-CN"/>
        </w:rPr>
        <w:t>ської</w:t>
      </w:r>
      <w:r w:rsidR="00E8531D">
        <w:rPr>
          <w:b/>
          <w:sz w:val="28"/>
          <w:szCs w:val="28"/>
          <w:lang w:eastAsia="zh-CN"/>
        </w:rPr>
        <w:t xml:space="preserve"> селищної ради,  с</w:t>
      </w:r>
      <w:r w:rsidRPr="00A87A80">
        <w:rPr>
          <w:b/>
          <w:sz w:val="28"/>
          <w:szCs w:val="28"/>
          <w:lang w:eastAsia="zh-CN"/>
        </w:rPr>
        <w:t>тарост</w:t>
      </w:r>
      <w:r>
        <w:rPr>
          <w:b/>
          <w:sz w:val="28"/>
          <w:szCs w:val="28"/>
          <w:lang w:eastAsia="zh-CN"/>
        </w:rPr>
        <w:t>ам</w:t>
      </w:r>
      <w:r w:rsidRPr="00A87A80">
        <w:rPr>
          <w:b/>
          <w:sz w:val="28"/>
          <w:szCs w:val="28"/>
          <w:lang w:eastAsia="zh-CN"/>
        </w:rPr>
        <w:t xml:space="preserve"> старостинських округів Великодимерської ОТГ</w:t>
      </w:r>
    </w:p>
    <w:p w14:paraId="39970A76" w14:textId="77777777" w:rsidR="0024138B" w:rsidRPr="006E280F" w:rsidRDefault="0024138B" w:rsidP="0024138B">
      <w:pPr>
        <w:pStyle w:val="a3"/>
        <w:spacing w:after="0"/>
        <w:rPr>
          <w:b/>
          <w:color w:val="000000"/>
          <w:sz w:val="28"/>
          <w:szCs w:val="28"/>
        </w:rPr>
      </w:pPr>
    </w:p>
    <w:p w14:paraId="727916B3" w14:textId="35179443" w:rsidR="00AE1C4D" w:rsidRPr="006E280F" w:rsidRDefault="00AE1C4D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6E280F">
        <w:rPr>
          <w:b w:val="0"/>
          <w:i w:val="0"/>
          <w:lang w:val="uk-UA" w:eastAsia="zh-CN"/>
        </w:rPr>
        <w:t xml:space="preserve">1.5. </w:t>
      </w:r>
      <w:r w:rsidRPr="006E280F">
        <w:rPr>
          <w:b w:val="0"/>
          <w:i w:val="0"/>
          <w:lang w:val="uk-UA"/>
        </w:rPr>
        <w:t xml:space="preserve">Посилити нагляд </w:t>
      </w:r>
      <w:r w:rsidR="00F41910">
        <w:rPr>
          <w:b w:val="0"/>
          <w:i w:val="0"/>
          <w:lang w:val="uk-UA"/>
        </w:rPr>
        <w:t xml:space="preserve">та </w:t>
      </w:r>
      <w:r w:rsidRPr="006E280F">
        <w:rPr>
          <w:b w:val="0"/>
          <w:i w:val="0"/>
          <w:lang w:val="uk-UA"/>
        </w:rPr>
        <w:t>контроль за дотриманням санітарного законодавства, у тому числі постанов головного державного санітарного лікаря України від 09 травня 2020 р. № 20 (щодо організації протиепідемічних заходів у перукарнях та салонах краси), від 21 травня 2020 р. № 25 (щодо організації протиепідемічних заходів у дошкільних закладах ), від 02 червня 2020 р. № 33 (щодо організації протиепідемічних заходів у деяких закладах фізичної культури та спорту) та від 06 червня 2020 р. № 36 (щодо організації протиепідемічних заходів у закладах, що надають послуги з розміщення).</w:t>
      </w:r>
    </w:p>
    <w:p w14:paraId="0E194542" w14:textId="77777777" w:rsidR="00AE1C4D" w:rsidRDefault="0024138B" w:rsidP="00696FBB">
      <w:pPr>
        <w:pStyle w:val="52"/>
        <w:shd w:val="clear" w:color="auto" w:fill="auto"/>
        <w:spacing w:before="0" w:after="0" w:line="240" w:lineRule="auto"/>
        <w:ind w:left="6946"/>
        <w:rPr>
          <w:sz w:val="28"/>
          <w:szCs w:val="28"/>
          <w:lang w:val="uk-UA"/>
        </w:rPr>
      </w:pPr>
      <w:r>
        <w:rPr>
          <w:rStyle w:val="53"/>
          <w:sz w:val="28"/>
          <w:szCs w:val="28"/>
        </w:rPr>
        <w:lastRenderedPageBreak/>
        <w:t xml:space="preserve"> </w:t>
      </w:r>
      <w:r w:rsidR="00AE1C4D" w:rsidRPr="006E280F">
        <w:rPr>
          <w:rStyle w:val="53"/>
          <w:sz w:val="28"/>
          <w:szCs w:val="28"/>
        </w:rPr>
        <w:t xml:space="preserve">Термін: </w:t>
      </w:r>
      <w:r w:rsidR="00AE1C4D" w:rsidRPr="006E280F">
        <w:rPr>
          <w:sz w:val="28"/>
          <w:szCs w:val="28"/>
          <w:lang w:val="uk-UA"/>
        </w:rPr>
        <w:t>постійно</w:t>
      </w:r>
    </w:p>
    <w:p w14:paraId="7A82B2DD" w14:textId="77777777" w:rsidR="00696FBB" w:rsidRPr="006E280F" w:rsidRDefault="00696FBB" w:rsidP="00696FBB">
      <w:pPr>
        <w:pStyle w:val="52"/>
        <w:shd w:val="clear" w:color="auto" w:fill="auto"/>
        <w:spacing w:before="0" w:after="0" w:line="240" w:lineRule="auto"/>
        <w:ind w:left="6946"/>
        <w:rPr>
          <w:sz w:val="28"/>
          <w:szCs w:val="28"/>
          <w:lang w:val="uk-UA"/>
        </w:rPr>
      </w:pPr>
    </w:p>
    <w:p w14:paraId="0314C9D7" w14:textId="1A407492" w:rsidR="00AE1C4D" w:rsidRPr="006E280F" w:rsidRDefault="00312D6E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 xml:space="preserve">1.6. Забезпечити здійснення заходів нагляду </w:t>
      </w:r>
      <w:r w:rsidR="0064697A">
        <w:rPr>
          <w:b w:val="0"/>
          <w:i w:val="0"/>
          <w:lang w:val="uk-UA"/>
        </w:rPr>
        <w:t xml:space="preserve">та </w:t>
      </w:r>
      <w:r w:rsidRPr="006E280F">
        <w:rPr>
          <w:b w:val="0"/>
          <w:i w:val="0"/>
          <w:lang w:val="uk-UA"/>
        </w:rPr>
        <w:t xml:space="preserve">контролю за дотриманням об’єктами торгівлі продовольчими та непродовольчими товарами, </w:t>
      </w:r>
      <w:proofErr w:type="spellStart"/>
      <w:r w:rsidRPr="006E280F">
        <w:rPr>
          <w:b w:val="0"/>
          <w:i w:val="0"/>
          <w:lang w:val="uk-UA"/>
        </w:rPr>
        <w:t>агрогродовольчими</w:t>
      </w:r>
      <w:proofErr w:type="spellEnd"/>
      <w:r w:rsidRPr="006E280F">
        <w:rPr>
          <w:b w:val="0"/>
          <w:i w:val="0"/>
          <w:lang w:val="uk-UA"/>
        </w:rPr>
        <w:t xml:space="preserve"> ринками, закладами громадського харчування відповідно до встановлених вимог щодо здійснення протиепідемічних заходів на період карантину у тому числі з дотриманням постанов головного державного санітарного лікаря від 06 червня 2020 р. № 34 (щодо організації протиепідемічних заходів під час роботи ринків) та від 02 червня 2020 р. № 32 (щодо організації протиепідемічних заходів у закладах громадського харчування). Інформацію про виявлені порушення надавати до секретаріату комісії з питань техногенно-екологічної безпеки та надзвичайних ситуацій</w:t>
      </w:r>
      <w:r w:rsidR="00257C4E">
        <w:rPr>
          <w:b w:val="0"/>
          <w:i w:val="0"/>
          <w:lang w:val="uk-UA"/>
        </w:rPr>
        <w:t>.</w:t>
      </w:r>
    </w:p>
    <w:p w14:paraId="4F8FF2D4" w14:textId="77777777" w:rsidR="00257C4E" w:rsidRDefault="00257C4E" w:rsidP="00257C4E">
      <w:pPr>
        <w:pStyle w:val="21"/>
        <w:shd w:val="clear" w:color="auto" w:fill="auto"/>
        <w:spacing w:line="240" w:lineRule="auto"/>
        <w:ind w:left="2124" w:firstLine="708"/>
        <w:rPr>
          <w:i w:val="0"/>
          <w:lang w:val="uk-UA"/>
        </w:rPr>
      </w:pPr>
    </w:p>
    <w:p w14:paraId="606391EC" w14:textId="77777777" w:rsidR="00AE1C4D" w:rsidRPr="006E280F" w:rsidRDefault="00257C4E" w:rsidP="00257C4E">
      <w:pPr>
        <w:pStyle w:val="21"/>
        <w:shd w:val="clear" w:color="auto" w:fill="auto"/>
        <w:spacing w:line="240" w:lineRule="auto"/>
        <w:ind w:left="2124" w:firstLine="708"/>
        <w:rPr>
          <w:i w:val="0"/>
          <w:lang w:val="uk-UA"/>
        </w:rPr>
      </w:pPr>
      <w:r>
        <w:rPr>
          <w:i w:val="0"/>
          <w:lang w:val="uk-UA"/>
        </w:rPr>
        <w:t xml:space="preserve">                     </w:t>
      </w:r>
      <w:r w:rsidR="005F4D5D" w:rsidRPr="006E280F">
        <w:rPr>
          <w:i w:val="0"/>
          <w:lang w:val="uk-UA"/>
        </w:rPr>
        <w:t>Термін: щоденно протягом дії карантину</w:t>
      </w:r>
    </w:p>
    <w:p w14:paraId="66E1F295" w14:textId="77777777" w:rsidR="005F4D5D" w:rsidRPr="006E280F" w:rsidRDefault="005F4D5D" w:rsidP="0024138B">
      <w:pPr>
        <w:pStyle w:val="21"/>
        <w:shd w:val="clear" w:color="auto" w:fill="auto"/>
        <w:spacing w:line="240" w:lineRule="auto"/>
        <w:ind w:firstLine="0"/>
        <w:rPr>
          <w:i w:val="0"/>
          <w:shd w:val="clear" w:color="auto" w:fill="FFFFFF"/>
          <w:lang w:val="uk-UA"/>
        </w:rPr>
      </w:pPr>
    </w:p>
    <w:p w14:paraId="052434E5" w14:textId="77777777" w:rsidR="0004349B" w:rsidRDefault="009363FB" w:rsidP="00683413">
      <w:pPr>
        <w:pStyle w:val="a3"/>
        <w:spacing w:after="0"/>
        <w:ind w:left="5103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zh-CN"/>
        </w:rPr>
        <w:t xml:space="preserve">Старостам старостинських округів </w:t>
      </w:r>
      <w:r w:rsidR="00683413">
        <w:rPr>
          <w:b/>
          <w:sz w:val="28"/>
          <w:szCs w:val="28"/>
          <w:lang w:eastAsia="zh-CN"/>
        </w:rPr>
        <w:t>Великодимерської ОТГ</w:t>
      </w:r>
    </w:p>
    <w:p w14:paraId="590DE4D8" w14:textId="77777777" w:rsidR="009363FB" w:rsidRPr="006E280F" w:rsidRDefault="009363FB" w:rsidP="009363FB">
      <w:pPr>
        <w:pStyle w:val="a3"/>
        <w:spacing w:after="0"/>
        <w:ind w:left="4253"/>
        <w:jc w:val="both"/>
        <w:rPr>
          <w:b/>
          <w:color w:val="000000"/>
          <w:sz w:val="28"/>
          <w:szCs w:val="28"/>
          <w:lang w:eastAsia="zh-CN"/>
        </w:rPr>
      </w:pPr>
    </w:p>
    <w:p w14:paraId="05112064" w14:textId="77777777" w:rsidR="0004349B" w:rsidRPr="006E280F" w:rsidRDefault="0004349B" w:rsidP="0024138B">
      <w:pPr>
        <w:pStyle w:val="21"/>
        <w:shd w:val="clear" w:color="auto" w:fill="auto"/>
        <w:spacing w:line="240" w:lineRule="auto"/>
        <w:ind w:firstLine="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ab/>
        <w:t xml:space="preserve">1.7. Провести роботу з представниками церков та релігійних організацій щодо профілактики інфікування серед церковнослужителів та прихожан у зв’язку з поширенням </w:t>
      </w:r>
      <w:proofErr w:type="spellStart"/>
      <w:r w:rsidRPr="006E280F">
        <w:rPr>
          <w:b w:val="0"/>
          <w:i w:val="0"/>
          <w:lang w:val="uk-UA"/>
        </w:rPr>
        <w:t>коронавірусної</w:t>
      </w:r>
      <w:proofErr w:type="spellEnd"/>
      <w:r w:rsidRPr="006E280F">
        <w:rPr>
          <w:b w:val="0"/>
          <w:i w:val="0"/>
          <w:lang w:val="uk-UA"/>
        </w:rPr>
        <w:t xml:space="preserve"> хвороби СОVID-19.</w:t>
      </w:r>
    </w:p>
    <w:p w14:paraId="11F5649A" w14:textId="77777777" w:rsidR="00BD2165" w:rsidRDefault="00D821F7" w:rsidP="00683413">
      <w:pPr>
        <w:pStyle w:val="52"/>
        <w:shd w:val="clear" w:color="auto" w:fill="auto"/>
        <w:spacing w:before="0" w:after="0" w:line="240" w:lineRule="auto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4349B" w:rsidRPr="006E280F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постійно</w:t>
      </w:r>
    </w:p>
    <w:p w14:paraId="0E212790" w14:textId="77777777" w:rsidR="00683413" w:rsidRPr="006E280F" w:rsidRDefault="00683413" w:rsidP="00683413">
      <w:pPr>
        <w:pStyle w:val="52"/>
        <w:shd w:val="clear" w:color="auto" w:fill="auto"/>
        <w:spacing w:before="0" w:after="0" w:line="240" w:lineRule="auto"/>
        <w:ind w:left="6372"/>
        <w:rPr>
          <w:sz w:val="28"/>
          <w:szCs w:val="28"/>
          <w:lang w:val="uk-UA"/>
        </w:rPr>
      </w:pPr>
    </w:p>
    <w:p w14:paraId="28F77AF5" w14:textId="77777777" w:rsidR="00BD2165" w:rsidRPr="006E280F" w:rsidRDefault="00BD2165" w:rsidP="0024138B">
      <w:pPr>
        <w:pStyle w:val="21"/>
        <w:shd w:val="clear" w:color="auto" w:fill="auto"/>
        <w:tabs>
          <w:tab w:val="left" w:pos="1099"/>
        </w:tabs>
        <w:spacing w:line="240" w:lineRule="auto"/>
        <w:ind w:firstLine="709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>1.8. Про результати проінформувати секретаріат Броварської районної комісії з питань техногенно-екологічної безпеки та надзвичайних ситуацій на електронну адресу brdadcd@ukr.net.</w:t>
      </w:r>
    </w:p>
    <w:p w14:paraId="3934D2F5" w14:textId="77777777" w:rsidR="00356E74" w:rsidRPr="006E280F" w:rsidRDefault="00BD2165" w:rsidP="0024138B">
      <w:pPr>
        <w:pStyle w:val="21"/>
        <w:shd w:val="clear" w:color="auto" w:fill="auto"/>
        <w:tabs>
          <w:tab w:val="left" w:pos="1099"/>
        </w:tabs>
        <w:spacing w:line="240" w:lineRule="auto"/>
        <w:ind w:firstLine="4536"/>
        <w:rPr>
          <w:i w:val="0"/>
          <w:lang w:val="uk-UA"/>
        </w:rPr>
      </w:pPr>
      <w:r w:rsidRPr="006E280F">
        <w:rPr>
          <w:i w:val="0"/>
          <w:lang w:val="uk-UA"/>
        </w:rPr>
        <w:t>Термін: до 30 червня 2020 року.</w:t>
      </w:r>
    </w:p>
    <w:p w14:paraId="3A8DE58F" w14:textId="77777777" w:rsidR="00356E74" w:rsidRDefault="00356E74" w:rsidP="0024138B">
      <w:pPr>
        <w:pStyle w:val="21"/>
        <w:shd w:val="clear" w:color="auto" w:fill="auto"/>
        <w:tabs>
          <w:tab w:val="left" w:pos="1099"/>
        </w:tabs>
        <w:spacing w:line="240" w:lineRule="auto"/>
        <w:ind w:firstLine="4536"/>
        <w:rPr>
          <w:i w:val="0"/>
          <w:lang w:val="uk-UA"/>
        </w:rPr>
      </w:pPr>
    </w:p>
    <w:p w14:paraId="70AC6FA5" w14:textId="77777777" w:rsidR="003C16AC" w:rsidRPr="00071029" w:rsidRDefault="003C16AC" w:rsidP="003C16AC">
      <w:pPr>
        <w:pStyle w:val="11"/>
        <w:spacing w:line="240" w:lineRule="auto"/>
        <w:ind w:left="4962"/>
        <w:jc w:val="lef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ТОВ «</w:t>
      </w:r>
      <w:proofErr w:type="spellStart"/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ПасБРайт</w:t>
      </w:r>
      <w:proofErr w:type="spellEnd"/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» </w:t>
      </w:r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br/>
        <w:t>Пономаренко Іван Петрович</w:t>
      </w:r>
    </w:p>
    <w:p w14:paraId="2243FED6" w14:textId="77777777" w:rsidR="003C16AC" w:rsidRPr="00071029" w:rsidRDefault="003C16AC" w:rsidP="003C16AC">
      <w:pPr>
        <w:pStyle w:val="11"/>
        <w:spacing w:line="240" w:lineRule="auto"/>
        <w:ind w:left="4962"/>
        <w:jc w:val="lef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710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ФОП Новіков Анатолій Васильович</w:t>
      </w:r>
    </w:p>
    <w:p w14:paraId="25940ED1" w14:textId="77777777" w:rsidR="003C16AC" w:rsidRPr="00071029" w:rsidRDefault="003C16AC" w:rsidP="003C16AC">
      <w:pPr>
        <w:pStyle w:val="a3"/>
        <w:spacing w:after="0"/>
        <w:ind w:left="4962"/>
        <w:rPr>
          <w:b/>
          <w:sz w:val="28"/>
          <w:szCs w:val="28"/>
          <w:lang w:eastAsia="zh-CN"/>
        </w:rPr>
      </w:pPr>
      <w:r w:rsidRPr="00071029">
        <w:rPr>
          <w:b/>
          <w:sz w:val="28"/>
          <w:szCs w:val="28"/>
          <w:lang w:eastAsia="zh-CN"/>
        </w:rPr>
        <w:t>Старости старостинських округів Великодимерської ОТГ</w:t>
      </w:r>
      <w:r>
        <w:rPr>
          <w:b/>
          <w:sz w:val="28"/>
          <w:szCs w:val="28"/>
          <w:lang w:eastAsia="zh-CN"/>
        </w:rPr>
        <w:t>:</w:t>
      </w:r>
    </w:p>
    <w:p w14:paraId="3C092ECF" w14:textId="77777777" w:rsidR="003C16AC" w:rsidRPr="00071029" w:rsidRDefault="003C16AC" w:rsidP="003C16AC">
      <w:pPr>
        <w:pStyle w:val="a3"/>
        <w:spacing w:after="0"/>
        <w:ind w:left="4962"/>
        <w:rPr>
          <w:b/>
          <w:sz w:val="28"/>
          <w:szCs w:val="28"/>
          <w:lang w:eastAsia="zh-CN"/>
        </w:rPr>
      </w:pPr>
      <w:proofErr w:type="spellStart"/>
      <w:r w:rsidRPr="00071029">
        <w:rPr>
          <w:b/>
          <w:sz w:val="28"/>
          <w:szCs w:val="28"/>
          <w:lang w:eastAsia="zh-CN"/>
        </w:rPr>
        <w:t>Зубко</w:t>
      </w:r>
      <w:proofErr w:type="spellEnd"/>
      <w:r w:rsidRPr="00071029">
        <w:rPr>
          <w:b/>
          <w:sz w:val="28"/>
          <w:szCs w:val="28"/>
          <w:lang w:eastAsia="zh-CN"/>
        </w:rPr>
        <w:t xml:space="preserve"> Т.П; </w:t>
      </w:r>
      <w:proofErr w:type="spellStart"/>
      <w:r w:rsidRPr="00071029">
        <w:rPr>
          <w:b/>
          <w:sz w:val="28"/>
          <w:szCs w:val="28"/>
          <w:lang w:eastAsia="zh-CN"/>
        </w:rPr>
        <w:t>Карчевський</w:t>
      </w:r>
      <w:proofErr w:type="spellEnd"/>
      <w:r w:rsidRPr="00071029">
        <w:rPr>
          <w:b/>
          <w:sz w:val="28"/>
          <w:szCs w:val="28"/>
          <w:lang w:eastAsia="zh-CN"/>
        </w:rPr>
        <w:t xml:space="preserve"> О.П; Йовенко В.М; Литвин М.Г.</w:t>
      </w:r>
    </w:p>
    <w:p w14:paraId="47558E98" w14:textId="77777777" w:rsidR="003C16AC" w:rsidRDefault="003C16AC" w:rsidP="0024138B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rPr>
          <w:b w:val="0"/>
          <w:i w:val="0"/>
          <w:lang w:val="uk-UA"/>
        </w:rPr>
      </w:pPr>
    </w:p>
    <w:p w14:paraId="384C3D6D" w14:textId="77777777" w:rsidR="00A55B46" w:rsidRPr="006E280F" w:rsidRDefault="00A55B46" w:rsidP="0024138B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rPr>
          <w:b w:val="0"/>
          <w:i w:val="0"/>
          <w:lang w:val="uk-UA"/>
        </w:rPr>
      </w:pPr>
      <w:r w:rsidRPr="006E280F">
        <w:rPr>
          <w:b w:val="0"/>
          <w:i w:val="0"/>
          <w:lang w:val="uk-UA"/>
        </w:rPr>
        <w:tab/>
        <w:t>1.9. Посилити контроль за виконанням перевезень пасажирів легковими автомобілями з кількістю пасажирів, включаючи водія, до п'яти осіб без урахування осіб віком до 14 років, або більшою кількістю пасажирів за умови, що вони є членами однієї родини.</w:t>
      </w:r>
    </w:p>
    <w:p w14:paraId="5FDD6120" w14:textId="3239EC67" w:rsidR="005F4D5D" w:rsidRDefault="00A27091" w:rsidP="00A27091">
      <w:pPr>
        <w:pStyle w:val="52"/>
        <w:shd w:val="clear" w:color="auto" w:fill="auto"/>
        <w:spacing w:before="0" w:after="0" w:line="240" w:lineRule="auto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5B46" w:rsidRPr="006E280F">
        <w:rPr>
          <w:sz w:val="28"/>
          <w:szCs w:val="28"/>
          <w:lang w:val="uk-UA"/>
        </w:rPr>
        <w:t>Термін: постійно, протягом дії карантину</w:t>
      </w:r>
    </w:p>
    <w:p w14:paraId="4AE4035B" w14:textId="77777777" w:rsidR="00AB7AB6" w:rsidRPr="006E280F" w:rsidRDefault="00AB7AB6" w:rsidP="003C16AC">
      <w:pPr>
        <w:pStyle w:val="52"/>
        <w:shd w:val="clear" w:color="auto" w:fill="auto"/>
        <w:spacing w:before="0" w:after="0" w:line="240" w:lineRule="auto"/>
        <w:ind w:left="5670"/>
        <w:rPr>
          <w:sz w:val="28"/>
          <w:szCs w:val="28"/>
          <w:lang w:val="uk-UA"/>
        </w:rPr>
      </w:pPr>
    </w:p>
    <w:p w14:paraId="2861A821" w14:textId="77777777" w:rsidR="00ED112C" w:rsidRPr="006E280F" w:rsidRDefault="00ED112C" w:rsidP="0024138B">
      <w:pPr>
        <w:pStyle w:val="21"/>
        <w:shd w:val="clear" w:color="auto" w:fill="auto"/>
        <w:spacing w:line="240" w:lineRule="auto"/>
        <w:ind w:firstLine="709"/>
        <w:rPr>
          <w:i w:val="0"/>
          <w:shd w:val="clear" w:color="auto" w:fill="FFFFFF"/>
          <w:lang w:val="uk-UA"/>
        </w:rPr>
      </w:pPr>
      <w:r w:rsidRPr="006E280F">
        <w:rPr>
          <w:b w:val="0"/>
          <w:i w:val="0"/>
          <w:shd w:val="clear" w:color="auto" w:fill="FFFFFF"/>
          <w:lang w:val="uk-UA"/>
        </w:rPr>
        <w:t xml:space="preserve">1.10. </w:t>
      </w:r>
      <w:r w:rsidR="00F35574" w:rsidRPr="006E280F">
        <w:rPr>
          <w:b w:val="0"/>
          <w:i w:val="0"/>
          <w:shd w:val="clear" w:color="auto" w:fill="FFFFFF"/>
          <w:lang w:val="uk-UA"/>
        </w:rPr>
        <w:t xml:space="preserve">Рекомендувати </w:t>
      </w:r>
      <w:r w:rsidR="00F35574" w:rsidRPr="006E280F">
        <w:rPr>
          <w:b w:val="0"/>
          <w:i w:val="0"/>
          <w:lang w:val="uk-UA"/>
        </w:rPr>
        <w:t>в</w:t>
      </w:r>
      <w:r w:rsidR="009C2A47" w:rsidRPr="006E280F">
        <w:rPr>
          <w:b w:val="0"/>
          <w:i w:val="0"/>
          <w:lang w:val="uk-UA"/>
        </w:rPr>
        <w:t>изначити</w:t>
      </w:r>
      <w:r w:rsidRPr="006E280F">
        <w:rPr>
          <w:b w:val="0"/>
          <w:i w:val="0"/>
          <w:lang w:val="uk-UA"/>
        </w:rPr>
        <w:t xml:space="preserve"> осіб, відповідальних за дотримання протиепідемічних норм під час посадки та висадки пасажирів.</w:t>
      </w:r>
    </w:p>
    <w:p w14:paraId="457BCD4F" w14:textId="77777777" w:rsidR="00AB7AB6" w:rsidRDefault="00AB7AB6" w:rsidP="0024138B">
      <w:pPr>
        <w:pStyle w:val="21"/>
        <w:shd w:val="clear" w:color="auto" w:fill="auto"/>
        <w:spacing w:line="240" w:lineRule="auto"/>
        <w:ind w:firstLine="0"/>
        <w:rPr>
          <w:i w:val="0"/>
          <w:lang w:val="uk-UA"/>
        </w:rPr>
      </w:pPr>
      <w:r>
        <w:rPr>
          <w:i w:val="0"/>
          <w:lang w:val="uk-UA"/>
        </w:rPr>
        <w:t xml:space="preserve">                                                                                     </w:t>
      </w:r>
    </w:p>
    <w:p w14:paraId="398028F1" w14:textId="77777777" w:rsidR="009C2A47" w:rsidRPr="006E280F" w:rsidRDefault="00AB7AB6" w:rsidP="0024138B">
      <w:pPr>
        <w:pStyle w:val="21"/>
        <w:shd w:val="clear" w:color="auto" w:fill="auto"/>
        <w:spacing w:line="240" w:lineRule="auto"/>
        <w:ind w:firstLine="0"/>
        <w:rPr>
          <w:i w:val="0"/>
          <w:lang w:val="uk-UA"/>
        </w:rPr>
      </w:pPr>
      <w:r>
        <w:rPr>
          <w:i w:val="0"/>
          <w:lang w:val="uk-UA"/>
        </w:rPr>
        <w:t xml:space="preserve">                                                                                                       </w:t>
      </w:r>
      <w:r w:rsidR="00ED112C" w:rsidRPr="006E280F">
        <w:rPr>
          <w:i w:val="0"/>
          <w:lang w:val="uk-UA"/>
        </w:rPr>
        <w:t xml:space="preserve">Термін: </w:t>
      </w:r>
      <w:r>
        <w:rPr>
          <w:i w:val="0"/>
          <w:lang w:val="uk-UA"/>
        </w:rPr>
        <w:t>постійно</w:t>
      </w:r>
    </w:p>
    <w:p w14:paraId="04AF65D8" w14:textId="77777777" w:rsidR="009C2A47" w:rsidRPr="006E280F" w:rsidRDefault="009C2A47" w:rsidP="0024138B">
      <w:pPr>
        <w:pStyle w:val="21"/>
        <w:shd w:val="clear" w:color="auto" w:fill="auto"/>
        <w:spacing w:line="240" w:lineRule="auto"/>
        <w:ind w:firstLine="0"/>
        <w:rPr>
          <w:i w:val="0"/>
          <w:lang w:val="uk-UA"/>
        </w:rPr>
      </w:pPr>
    </w:p>
    <w:p w14:paraId="57E2BD19" w14:textId="77777777" w:rsidR="00BB7E67" w:rsidRPr="00071029" w:rsidRDefault="00BB7E67" w:rsidP="00BB7E67">
      <w:pPr>
        <w:pStyle w:val="2"/>
        <w:shd w:val="clear" w:color="auto" w:fill="FFFFFF"/>
        <w:ind w:left="3969"/>
        <w:jc w:val="left"/>
        <w:rPr>
          <w:sz w:val="36"/>
          <w:szCs w:val="36"/>
          <w:lang w:eastAsia="uk-UA"/>
        </w:rPr>
      </w:pPr>
      <w:r w:rsidRPr="00071029">
        <w:lastRenderedPageBreak/>
        <w:t>Лікарям медичних  амбулаторій загальної практики сімейної медицини (МА ЗПСМ) Великодимерської ОТГ</w:t>
      </w:r>
    </w:p>
    <w:p w14:paraId="307D59AD" w14:textId="77777777" w:rsidR="00BB7E67" w:rsidRPr="006E280F" w:rsidRDefault="00BB7E67" w:rsidP="00AB7AB6">
      <w:pPr>
        <w:pStyle w:val="a3"/>
        <w:spacing w:after="0"/>
        <w:ind w:left="4248"/>
        <w:jc w:val="both"/>
        <w:rPr>
          <w:b/>
          <w:sz w:val="28"/>
          <w:szCs w:val="28"/>
        </w:rPr>
      </w:pPr>
    </w:p>
    <w:p w14:paraId="53E60369" w14:textId="77777777" w:rsidR="00972BC5" w:rsidRPr="006E280F" w:rsidRDefault="00972BC5" w:rsidP="0024138B">
      <w:pPr>
        <w:pStyle w:val="a3"/>
        <w:spacing w:after="0"/>
        <w:ind w:firstLine="567"/>
        <w:jc w:val="both"/>
        <w:rPr>
          <w:sz w:val="28"/>
          <w:szCs w:val="28"/>
          <w:lang w:eastAsia="zh-CN"/>
        </w:rPr>
      </w:pPr>
      <w:r w:rsidRPr="006E280F">
        <w:rPr>
          <w:sz w:val="28"/>
          <w:szCs w:val="28"/>
        </w:rPr>
        <w:t>1.1</w:t>
      </w:r>
      <w:r w:rsidR="00CC75FF">
        <w:rPr>
          <w:sz w:val="28"/>
          <w:szCs w:val="28"/>
        </w:rPr>
        <w:t>1</w:t>
      </w:r>
      <w:r w:rsidRPr="006E280F">
        <w:rPr>
          <w:sz w:val="28"/>
          <w:szCs w:val="28"/>
        </w:rPr>
        <w:t xml:space="preserve">. Продовжити </w:t>
      </w:r>
      <w:r w:rsidRPr="006E280F">
        <w:rPr>
          <w:rStyle w:val="docdata"/>
          <w:color w:val="000000"/>
          <w:sz w:val="28"/>
          <w:szCs w:val="28"/>
        </w:rPr>
        <w:t xml:space="preserve">проводити </w:t>
      </w:r>
      <w:r w:rsidRPr="006E280F">
        <w:rPr>
          <w:bCs/>
          <w:color w:val="000000"/>
          <w:sz w:val="28"/>
          <w:szCs w:val="28"/>
        </w:rPr>
        <w:t>щоденний</w:t>
      </w:r>
      <w:r w:rsidRPr="006E280F">
        <w:rPr>
          <w:b/>
          <w:bCs/>
          <w:color w:val="000000"/>
          <w:sz w:val="28"/>
          <w:szCs w:val="28"/>
        </w:rPr>
        <w:t xml:space="preserve"> </w:t>
      </w:r>
      <w:r w:rsidRPr="006E280F">
        <w:rPr>
          <w:color w:val="000000"/>
          <w:sz w:val="28"/>
          <w:szCs w:val="28"/>
        </w:rPr>
        <w:t xml:space="preserve">моніторинг протиепідемічної ситуації на території </w:t>
      </w:r>
      <w:r w:rsidR="00BB7E67">
        <w:rPr>
          <w:color w:val="000000"/>
          <w:sz w:val="28"/>
          <w:szCs w:val="28"/>
        </w:rPr>
        <w:t>населених пунктів громади</w:t>
      </w:r>
      <w:r w:rsidRPr="006E280F">
        <w:rPr>
          <w:color w:val="000000"/>
          <w:sz w:val="28"/>
          <w:szCs w:val="28"/>
        </w:rPr>
        <w:t xml:space="preserve"> </w:t>
      </w:r>
      <w:r w:rsidRPr="006E280F">
        <w:rPr>
          <w:rStyle w:val="docdata"/>
          <w:color w:val="000000"/>
          <w:sz w:val="28"/>
          <w:szCs w:val="28"/>
        </w:rPr>
        <w:t xml:space="preserve">та </w:t>
      </w:r>
      <w:r w:rsidRPr="006E280F">
        <w:rPr>
          <w:bCs/>
          <w:color w:val="000000"/>
          <w:sz w:val="28"/>
          <w:szCs w:val="28"/>
        </w:rPr>
        <w:t xml:space="preserve">у разі змін </w:t>
      </w:r>
      <w:r w:rsidR="00F35574" w:rsidRPr="006E280F">
        <w:rPr>
          <w:bCs/>
          <w:color w:val="000000"/>
          <w:sz w:val="28"/>
          <w:szCs w:val="28"/>
        </w:rPr>
        <w:t xml:space="preserve">невідповідності </w:t>
      </w:r>
      <w:r w:rsidRPr="006E280F">
        <w:rPr>
          <w:color w:val="000000"/>
          <w:sz w:val="28"/>
          <w:szCs w:val="28"/>
        </w:rPr>
        <w:t xml:space="preserve">епідемічної ситуації </w:t>
      </w:r>
      <w:r w:rsidR="00F35574" w:rsidRPr="006E280F">
        <w:rPr>
          <w:color w:val="000000"/>
          <w:sz w:val="28"/>
          <w:szCs w:val="28"/>
        </w:rPr>
        <w:t xml:space="preserve">в районі ознакам для послаблення протиепідемічних заходів протягом трьох днів поспіль </w:t>
      </w:r>
      <w:r w:rsidRPr="006E280F">
        <w:rPr>
          <w:color w:val="000000"/>
          <w:sz w:val="28"/>
          <w:szCs w:val="28"/>
        </w:rPr>
        <w:t>ініціювати проведення позачергового засідання комісії з питань техногенно-екологічної безпеки та надзвичайних ситуацій</w:t>
      </w:r>
      <w:r w:rsidR="00AB70E0">
        <w:rPr>
          <w:color w:val="000000"/>
          <w:sz w:val="28"/>
          <w:szCs w:val="28"/>
        </w:rPr>
        <w:t xml:space="preserve"> Великодимерської ОТГ</w:t>
      </w:r>
      <w:r w:rsidRPr="006E280F">
        <w:rPr>
          <w:color w:val="000000"/>
          <w:sz w:val="28"/>
          <w:szCs w:val="28"/>
        </w:rPr>
        <w:t xml:space="preserve"> щодо розгляду питання із </w:t>
      </w:r>
      <w:r w:rsidRPr="006E280F">
        <w:rPr>
          <w:sz w:val="28"/>
          <w:szCs w:val="28"/>
        </w:rPr>
        <w:t>скасування послаблення деяких протиепідемічних заходів.</w:t>
      </w:r>
    </w:p>
    <w:p w14:paraId="3A1DAA83" w14:textId="77777777" w:rsidR="00AB70E0" w:rsidRDefault="00AB70E0" w:rsidP="00AB70E0">
      <w:pPr>
        <w:pStyle w:val="52"/>
        <w:shd w:val="clear" w:color="auto" w:fill="auto"/>
        <w:spacing w:before="0" w:after="0" w:line="240" w:lineRule="auto"/>
        <w:ind w:left="4248"/>
        <w:rPr>
          <w:sz w:val="28"/>
          <w:szCs w:val="28"/>
          <w:lang w:val="uk-UA"/>
        </w:rPr>
      </w:pPr>
    </w:p>
    <w:p w14:paraId="1F23357D" w14:textId="77777777" w:rsidR="00972BC5" w:rsidRPr="006E280F" w:rsidRDefault="00AB70E0" w:rsidP="00AB70E0">
      <w:pPr>
        <w:pStyle w:val="52"/>
        <w:shd w:val="clear" w:color="auto" w:fill="auto"/>
        <w:spacing w:before="0" w:after="0" w:line="240" w:lineRule="auto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72BC5" w:rsidRPr="006E280F">
        <w:rPr>
          <w:sz w:val="28"/>
          <w:szCs w:val="28"/>
          <w:lang w:val="uk-UA"/>
        </w:rPr>
        <w:t>Термін: постійно, на ча</w:t>
      </w:r>
      <w:r>
        <w:rPr>
          <w:sz w:val="28"/>
          <w:szCs w:val="28"/>
          <w:lang w:val="uk-UA"/>
        </w:rPr>
        <w:t xml:space="preserve">с </w:t>
      </w:r>
      <w:r w:rsidR="00972BC5" w:rsidRPr="006E280F">
        <w:rPr>
          <w:sz w:val="28"/>
          <w:szCs w:val="28"/>
          <w:lang w:val="uk-UA"/>
        </w:rPr>
        <w:t>дії карантину</w:t>
      </w:r>
    </w:p>
    <w:p w14:paraId="24C7C458" w14:textId="77777777" w:rsidR="00F35574" w:rsidRPr="006E280F" w:rsidRDefault="00F35574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65EC2941" w14:textId="6040681D" w:rsidR="00BE58FE" w:rsidRDefault="00BE58FE" w:rsidP="00473D68">
      <w:pPr>
        <w:pStyle w:val="a3"/>
        <w:spacing w:after="0"/>
        <w:ind w:left="4536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Старостам старостинських округів Великодимерської ОТГ</w:t>
      </w:r>
      <w:r w:rsidR="00ED01A0">
        <w:rPr>
          <w:b/>
          <w:sz w:val="28"/>
          <w:szCs w:val="28"/>
          <w:lang w:eastAsia="zh-CN"/>
        </w:rPr>
        <w:t>,</w:t>
      </w:r>
      <w:r w:rsidR="00473D68">
        <w:rPr>
          <w:b/>
          <w:sz w:val="28"/>
          <w:szCs w:val="28"/>
          <w:lang w:eastAsia="zh-CN"/>
        </w:rPr>
        <w:t xml:space="preserve">  </w:t>
      </w:r>
      <w:r>
        <w:rPr>
          <w:b/>
          <w:sz w:val="28"/>
          <w:szCs w:val="28"/>
          <w:lang w:eastAsia="zh-CN"/>
        </w:rPr>
        <w:t>ГФ «Захист»</w:t>
      </w:r>
    </w:p>
    <w:p w14:paraId="2FF78A64" w14:textId="77777777" w:rsidR="00BE58FE" w:rsidRDefault="00BE58FE" w:rsidP="00BE58FE">
      <w:pPr>
        <w:pStyle w:val="a3"/>
        <w:spacing w:after="0"/>
        <w:ind w:left="510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684E7C2" w14:textId="77777777" w:rsidR="009A726B" w:rsidRPr="006E280F" w:rsidRDefault="009A726B" w:rsidP="0024138B">
      <w:pPr>
        <w:pStyle w:val="a3"/>
        <w:spacing w:after="0"/>
        <w:jc w:val="both"/>
        <w:rPr>
          <w:sz w:val="28"/>
          <w:szCs w:val="28"/>
          <w:lang w:eastAsia="zh-CN"/>
        </w:rPr>
      </w:pPr>
      <w:r w:rsidRPr="006E280F">
        <w:rPr>
          <w:b/>
          <w:sz w:val="28"/>
          <w:szCs w:val="28"/>
          <w:lang w:eastAsia="zh-CN"/>
        </w:rPr>
        <w:tab/>
      </w:r>
      <w:r w:rsidRPr="006E280F">
        <w:rPr>
          <w:sz w:val="28"/>
          <w:szCs w:val="28"/>
          <w:lang w:eastAsia="zh-CN"/>
        </w:rPr>
        <w:t>1.1</w:t>
      </w:r>
      <w:r w:rsidR="00CC75FF">
        <w:rPr>
          <w:sz w:val="28"/>
          <w:szCs w:val="28"/>
          <w:lang w:eastAsia="zh-CN"/>
        </w:rPr>
        <w:t>2</w:t>
      </w:r>
      <w:r w:rsidRPr="006E280F">
        <w:rPr>
          <w:sz w:val="28"/>
          <w:szCs w:val="28"/>
          <w:lang w:eastAsia="zh-CN"/>
        </w:rPr>
        <w:t xml:space="preserve">. Заборонити роботу ярмарків, ринків вихідного дня, стихійної торгівлі на території </w:t>
      </w:r>
      <w:r w:rsidR="00BE58FE">
        <w:rPr>
          <w:sz w:val="28"/>
          <w:szCs w:val="28"/>
          <w:lang w:eastAsia="zh-CN"/>
        </w:rPr>
        <w:t xml:space="preserve">населених пунктів </w:t>
      </w:r>
      <w:r w:rsidR="00457C89">
        <w:rPr>
          <w:sz w:val="28"/>
          <w:szCs w:val="28"/>
          <w:lang w:eastAsia="zh-CN"/>
        </w:rPr>
        <w:t>Великодимерської ОТГ.</w:t>
      </w:r>
    </w:p>
    <w:p w14:paraId="73BBD79D" w14:textId="77777777" w:rsidR="00A05F23" w:rsidRDefault="00A05F23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14:paraId="084B8F96" w14:textId="606D25AA" w:rsidR="009A726B" w:rsidRPr="006E280F" w:rsidRDefault="00A05F23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473D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A726B" w:rsidRPr="006E280F">
        <w:rPr>
          <w:sz w:val="28"/>
          <w:szCs w:val="28"/>
          <w:lang w:val="uk-UA"/>
        </w:rPr>
        <w:t>Термін: на ча</w:t>
      </w:r>
      <w:r>
        <w:rPr>
          <w:sz w:val="28"/>
          <w:szCs w:val="28"/>
          <w:lang w:val="uk-UA"/>
        </w:rPr>
        <w:t>с</w:t>
      </w:r>
      <w:r w:rsidR="009A726B" w:rsidRPr="006E280F">
        <w:rPr>
          <w:sz w:val="28"/>
          <w:szCs w:val="28"/>
          <w:lang w:val="uk-UA"/>
        </w:rPr>
        <w:t xml:space="preserve"> дії карантину</w:t>
      </w:r>
    </w:p>
    <w:p w14:paraId="55D0102F" w14:textId="77777777" w:rsidR="009A726B" w:rsidRDefault="009A726B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57FD0010" w14:textId="3616AC66" w:rsidR="0021233B" w:rsidRDefault="0021233B" w:rsidP="0021233B">
      <w:pPr>
        <w:pStyle w:val="Style7"/>
        <w:widowControl/>
        <w:ind w:left="4536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AC747D">
        <w:rPr>
          <w:b/>
          <w:bCs/>
          <w:iCs/>
          <w:sz w:val="28"/>
          <w:szCs w:val="28"/>
        </w:rPr>
        <w:t xml:space="preserve">ідділу </w:t>
      </w:r>
      <w:r w:rsidRPr="00AC747D">
        <w:rPr>
          <w:b/>
          <w:bCs/>
          <w:sz w:val="28"/>
          <w:szCs w:val="28"/>
        </w:rPr>
        <w:t>з питань надзвичайних ситуацій, цивільного захисту населення, мобілізаційної та правоохоронної дія діяльності</w:t>
      </w:r>
    </w:p>
    <w:p w14:paraId="1EE0A5CA" w14:textId="77777777" w:rsidR="0021233B" w:rsidRDefault="0021233B" w:rsidP="0021233B">
      <w:pPr>
        <w:pStyle w:val="Style7"/>
        <w:widowControl/>
        <w:ind w:left="4536"/>
        <w:jc w:val="both"/>
        <w:rPr>
          <w:b/>
          <w:bCs/>
          <w:sz w:val="28"/>
          <w:szCs w:val="28"/>
        </w:rPr>
      </w:pPr>
    </w:p>
    <w:p w14:paraId="2BB07BA9" w14:textId="0145139E" w:rsidR="00A27091" w:rsidRPr="00BD12CF" w:rsidRDefault="0021233B" w:rsidP="00A27091">
      <w:pPr>
        <w:pStyle w:val="21"/>
        <w:shd w:val="clear" w:color="auto" w:fill="auto"/>
        <w:spacing w:line="276" w:lineRule="auto"/>
        <w:ind w:firstLine="560"/>
        <w:rPr>
          <w:b w:val="0"/>
          <w:i w:val="0"/>
          <w:sz w:val="27"/>
          <w:szCs w:val="27"/>
          <w:lang w:val="uk-UA" w:eastAsia="zh-CN"/>
        </w:rPr>
      </w:pPr>
      <w:r>
        <w:rPr>
          <w:b w:val="0"/>
          <w:i w:val="0"/>
          <w:sz w:val="27"/>
          <w:szCs w:val="27"/>
          <w:lang w:val="uk-UA" w:eastAsia="zh-CN"/>
        </w:rPr>
        <w:t>1.1</w:t>
      </w:r>
      <w:r w:rsidR="00E749F1">
        <w:rPr>
          <w:b w:val="0"/>
          <w:i w:val="0"/>
          <w:sz w:val="27"/>
          <w:szCs w:val="27"/>
          <w:lang w:val="uk-UA" w:eastAsia="zh-CN"/>
        </w:rPr>
        <w:t>3</w:t>
      </w:r>
      <w:r w:rsidR="00597F8C">
        <w:rPr>
          <w:b w:val="0"/>
          <w:i w:val="0"/>
          <w:sz w:val="27"/>
          <w:szCs w:val="27"/>
          <w:lang w:val="uk-UA" w:eastAsia="zh-CN"/>
        </w:rPr>
        <w:t>.</w:t>
      </w:r>
      <w:r w:rsidR="00A27091" w:rsidRPr="00D45EA3">
        <w:rPr>
          <w:b w:val="0"/>
          <w:i w:val="0"/>
          <w:sz w:val="27"/>
          <w:szCs w:val="27"/>
          <w:lang w:eastAsia="zh-CN"/>
        </w:rPr>
        <w:t xml:space="preserve"> </w:t>
      </w:r>
      <w:r w:rsidR="00FF454E">
        <w:rPr>
          <w:b w:val="0"/>
          <w:i w:val="0"/>
          <w:sz w:val="27"/>
          <w:szCs w:val="27"/>
          <w:lang w:val="uk-UA"/>
        </w:rPr>
        <w:t xml:space="preserve">Активізувати роботу із залученням інспекторів ГФ «Захист» (за згодою) щодо виявлення </w:t>
      </w:r>
      <w:r w:rsidR="00A27091" w:rsidRPr="00D45EA3">
        <w:rPr>
          <w:b w:val="0"/>
          <w:i w:val="0"/>
          <w:sz w:val="27"/>
          <w:szCs w:val="27"/>
        </w:rPr>
        <w:t>джерел постачання пального до місць незаконної роздрібної торгівлі, зокрема нелегальних виробників та імпортерів пального, місць незаконної оптової торгівлі пальним, суб’єктів господарювання - виробників/імпортерів пального, щодо яких є обґрунтовані підстави вважати, що вироблені/імпортовані обсяги пального перевищують задекларовані</w:t>
      </w:r>
      <w:r w:rsidR="00BD12CF">
        <w:rPr>
          <w:b w:val="0"/>
          <w:i w:val="0"/>
          <w:sz w:val="27"/>
          <w:szCs w:val="27"/>
          <w:lang w:val="uk-UA"/>
        </w:rPr>
        <w:t>. У разі в</w:t>
      </w:r>
      <w:bookmarkStart w:id="0" w:name="_GoBack"/>
      <w:bookmarkEnd w:id="0"/>
      <w:r w:rsidR="00BD12CF">
        <w:rPr>
          <w:b w:val="0"/>
          <w:i w:val="0"/>
          <w:sz w:val="27"/>
          <w:szCs w:val="27"/>
          <w:lang w:val="uk-UA"/>
        </w:rPr>
        <w:t>иявлення вказаних випадків, і</w:t>
      </w:r>
      <w:r w:rsidR="00A27091" w:rsidRPr="00D45EA3">
        <w:rPr>
          <w:b w:val="0"/>
          <w:i w:val="0"/>
          <w:sz w:val="27"/>
          <w:szCs w:val="27"/>
          <w:lang w:val="uk-UA"/>
        </w:rPr>
        <w:t xml:space="preserve">нформацію надавати на електронну пошту </w:t>
      </w:r>
      <w:r w:rsidR="00A27091" w:rsidRPr="00D45EA3">
        <w:rPr>
          <w:b w:val="0"/>
          <w:i w:val="0"/>
          <w:sz w:val="27"/>
          <w:szCs w:val="27"/>
          <w:lang w:eastAsia="zh-CN"/>
        </w:rPr>
        <w:t>управління</w:t>
      </w:r>
      <w:r w:rsidR="00A27091" w:rsidRPr="00D45EA3">
        <w:rPr>
          <w:b w:val="0"/>
          <w:i w:val="0"/>
          <w:sz w:val="27"/>
          <w:szCs w:val="27"/>
          <w:lang w:val="uk-UA" w:eastAsia="zh-CN"/>
        </w:rPr>
        <w:t xml:space="preserve"> з питань</w:t>
      </w:r>
      <w:r w:rsidR="00A27091" w:rsidRPr="00D45EA3">
        <w:rPr>
          <w:b w:val="0"/>
          <w:i w:val="0"/>
          <w:sz w:val="27"/>
          <w:szCs w:val="27"/>
          <w:lang w:eastAsia="zh-CN"/>
        </w:rPr>
        <w:t xml:space="preserve"> оборонної роботи та взаємодії з правоохоронними органами Київської обласної державної адміністрації</w:t>
      </w:r>
      <w:r w:rsidR="00A27091" w:rsidRPr="00D45EA3">
        <w:rPr>
          <w:b w:val="0"/>
          <w:i w:val="0"/>
          <w:sz w:val="27"/>
          <w:szCs w:val="27"/>
          <w:lang w:val="uk-UA" w:eastAsia="zh-CN"/>
        </w:rPr>
        <w:t xml:space="preserve"> </w:t>
      </w:r>
      <w:hyperlink r:id="rId8" w:history="1">
        <w:r w:rsidR="00A27091" w:rsidRPr="00D45EA3">
          <w:rPr>
            <w:rStyle w:val="ad"/>
            <w:b w:val="0"/>
            <w:i w:val="0"/>
            <w:sz w:val="27"/>
            <w:szCs w:val="27"/>
            <w:lang w:val="en-US" w:eastAsia="zh-CN"/>
          </w:rPr>
          <w:t>audit</w:t>
        </w:r>
        <w:r w:rsidR="00A27091" w:rsidRPr="00BD12CF">
          <w:rPr>
            <w:rStyle w:val="ad"/>
            <w:b w:val="0"/>
            <w:i w:val="0"/>
            <w:sz w:val="27"/>
            <w:szCs w:val="27"/>
            <w:lang w:val="uk-UA" w:eastAsia="zh-CN"/>
          </w:rPr>
          <w:t>@</w:t>
        </w:r>
        <w:proofErr w:type="spellStart"/>
        <w:r w:rsidR="00A27091" w:rsidRPr="00D45EA3">
          <w:rPr>
            <w:rStyle w:val="ad"/>
            <w:b w:val="0"/>
            <w:i w:val="0"/>
            <w:sz w:val="27"/>
            <w:szCs w:val="27"/>
            <w:lang w:val="en-US" w:eastAsia="zh-CN"/>
          </w:rPr>
          <w:t>koda</w:t>
        </w:r>
        <w:proofErr w:type="spellEnd"/>
        <w:r w:rsidR="00A27091" w:rsidRPr="00BD12CF">
          <w:rPr>
            <w:rStyle w:val="ad"/>
            <w:b w:val="0"/>
            <w:i w:val="0"/>
            <w:sz w:val="27"/>
            <w:szCs w:val="27"/>
            <w:lang w:val="uk-UA" w:eastAsia="zh-CN"/>
          </w:rPr>
          <w:t>.</w:t>
        </w:r>
        <w:r w:rsidR="00A27091" w:rsidRPr="00D45EA3">
          <w:rPr>
            <w:rStyle w:val="ad"/>
            <w:b w:val="0"/>
            <w:i w:val="0"/>
            <w:sz w:val="27"/>
            <w:szCs w:val="27"/>
            <w:lang w:val="en-US" w:eastAsia="zh-CN"/>
          </w:rPr>
          <w:t>gov</w:t>
        </w:r>
        <w:r w:rsidR="00A27091" w:rsidRPr="00BD12CF">
          <w:rPr>
            <w:rStyle w:val="ad"/>
            <w:b w:val="0"/>
            <w:i w:val="0"/>
            <w:sz w:val="27"/>
            <w:szCs w:val="27"/>
            <w:lang w:val="uk-UA" w:eastAsia="zh-CN"/>
          </w:rPr>
          <w:t>.</w:t>
        </w:r>
        <w:proofErr w:type="spellStart"/>
        <w:r w:rsidR="00A27091" w:rsidRPr="00D45EA3">
          <w:rPr>
            <w:rStyle w:val="ad"/>
            <w:b w:val="0"/>
            <w:i w:val="0"/>
            <w:sz w:val="27"/>
            <w:szCs w:val="27"/>
            <w:lang w:val="en-US" w:eastAsia="zh-CN"/>
          </w:rPr>
          <w:t>ua</w:t>
        </w:r>
        <w:proofErr w:type="spellEnd"/>
      </w:hyperlink>
      <w:r w:rsidR="00A27091" w:rsidRPr="00BD12CF">
        <w:rPr>
          <w:b w:val="0"/>
          <w:i w:val="0"/>
          <w:sz w:val="27"/>
          <w:szCs w:val="27"/>
          <w:lang w:val="uk-UA" w:eastAsia="zh-CN"/>
        </w:rPr>
        <w:t>.</w:t>
      </w:r>
    </w:p>
    <w:p w14:paraId="2C84C0E3" w14:textId="47DFE5F9" w:rsidR="00A27091" w:rsidRPr="00D45EA3" w:rsidRDefault="00A27091" w:rsidP="00A27091">
      <w:pPr>
        <w:pStyle w:val="52"/>
        <w:shd w:val="clear" w:color="auto" w:fill="auto"/>
        <w:spacing w:before="0" w:after="328" w:line="260" w:lineRule="exact"/>
        <w:ind w:left="4536"/>
        <w:rPr>
          <w:sz w:val="27"/>
          <w:szCs w:val="27"/>
          <w:lang w:val="uk-UA"/>
        </w:rPr>
      </w:pPr>
      <w:proofErr w:type="spellStart"/>
      <w:r w:rsidRPr="00D45EA3">
        <w:rPr>
          <w:sz w:val="27"/>
          <w:szCs w:val="27"/>
        </w:rPr>
        <w:t>Термін</w:t>
      </w:r>
      <w:proofErr w:type="spellEnd"/>
      <w:r w:rsidRPr="00D45EA3">
        <w:rPr>
          <w:sz w:val="27"/>
          <w:szCs w:val="27"/>
        </w:rPr>
        <w:t xml:space="preserve">: </w:t>
      </w:r>
      <w:r w:rsidR="00AA5E73">
        <w:rPr>
          <w:sz w:val="27"/>
          <w:szCs w:val="27"/>
          <w:lang w:val="uk-UA"/>
        </w:rPr>
        <w:t xml:space="preserve">постійно, </w:t>
      </w:r>
      <w:r w:rsidRPr="00D45EA3">
        <w:rPr>
          <w:sz w:val="27"/>
          <w:szCs w:val="27"/>
          <w:lang w:val="uk-UA"/>
        </w:rPr>
        <w:t>щосереди до 16.00 год.</w:t>
      </w:r>
    </w:p>
    <w:p w14:paraId="2A09B8BC" w14:textId="77777777" w:rsidR="00CC75FF" w:rsidRDefault="00CC75FF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5200E015" w14:textId="77777777" w:rsidR="00CC75FF" w:rsidRPr="006E280F" w:rsidRDefault="00CC75FF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06A17307" w14:textId="77777777" w:rsidR="00CC75FF" w:rsidRPr="00EC4D05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  <w:r w:rsidRPr="00EC4D05">
        <w:rPr>
          <w:b/>
          <w:sz w:val="28"/>
          <w:szCs w:val="28"/>
          <w:lang w:eastAsia="zh-CN"/>
        </w:rPr>
        <w:t xml:space="preserve">Заступник селищного голови – </w:t>
      </w:r>
    </w:p>
    <w:p w14:paraId="7AC68E82" w14:textId="77777777" w:rsidR="00CC75FF" w:rsidRPr="00EC4D05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  <w:r w:rsidRPr="00EC4D05">
        <w:rPr>
          <w:b/>
          <w:sz w:val="28"/>
          <w:szCs w:val="28"/>
          <w:lang w:eastAsia="zh-CN"/>
        </w:rPr>
        <w:t xml:space="preserve">заступник голови комісії ТЕБ та НС                                         М.І. Губський </w:t>
      </w:r>
    </w:p>
    <w:p w14:paraId="2E560F8F" w14:textId="77777777" w:rsidR="00CC75FF" w:rsidRPr="00EC4D05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</w:p>
    <w:p w14:paraId="369F9E04" w14:textId="77777777" w:rsidR="008E693F" w:rsidRDefault="008E693F" w:rsidP="00CC75FF">
      <w:pPr>
        <w:pStyle w:val="a3"/>
        <w:spacing w:after="0"/>
        <w:rPr>
          <w:b/>
          <w:sz w:val="28"/>
          <w:szCs w:val="28"/>
          <w:lang w:eastAsia="zh-CN"/>
        </w:rPr>
      </w:pPr>
    </w:p>
    <w:p w14:paraId="0B3C8177" w14:textId="7FB85E3A" w:rsidR="00CC75FF" w:rsidRPr="00EC4D05" w:rsidRDefault="00CC75FF" w:rsidP="00CC75FF">
      <w:pPr>
        <w:pStyle w:val="a3"/>
        <w:spacing w:after="0"/>
        <w:rPr>
          <w:color w:val="FF0000"/>
          <w:sz w:val="28"/>
          <w:szCs w:val="28"/>
        </w:rPr>
      </w:pPr>
      <w:r w:rsidRPr="00EC4D05">
        <w:rPr>
          <w:b/>
          <w:sz w:val="28"/>
          <w:szCs w:val="28"/>
          <w:lang w:eastAsia="zh-CN"/>
        </w:rPr>
        <w:t>Секретар комісії                                                                             С.О. Кузьмик</w:t>
      </w:r>
    </w:p>
    <w:p w14:paraId="2B3F63AF" w14:textId="77777777" w:rsidR="00FC0D2E" w:rsidRPr="006E280F" w:rsidRDefault="00FC0D2E" w:rsidP="00CC75FF">
      <w:pPr>
        <w:rPr>
          <w:color w:val="FF0000"/>
          <w:sz w:val="28"/>
          <w:szCs w:val="28"/>
        </w:rPr>
      </w:pPr>
    </w:p>
    <w:sectPr w:rsidR="00FC0D2E" w:rsidRPr="006E280F" w:rsidSect="000E722B">
      <w:pgSz w:w="11906" w:h="16838"/>
      <w:pgMar w:top="72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D60" w14:textId="77777777" w:rsidR="00107BFE" w:rsidRDefault="00107BFE">
      <w:r>
        <w:separator/>
      </w:r>
    </w:p>
  </w:endnote>
  <w:endnote w:type="continuationSeparator" w:id="0">
    <w:p w14:paraId="583E7F9D" w14:textId="77777777" w:rsidR="00107BFE" w:rsidRDefault="0010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6DC4" w14:textId="77777777" w:rsidR="00107BFE" w:rsidRDefault="00107BFE">
      <w:r>
        <w:separator/>
      </w:r>
    </w:p>
  </w:footnote>
  <w:footnote w:type="continuationSeparator" w:id="0">
    <w:p w14:paraId="77327F39" w14:textId="77777777" w:rsidR="00107BFE" w:rsidRDefault="0010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6229D3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2E6409D"/>
    <w:multiLevelType w:val="hybridMultilevel"/>
    <w:tmpl w:val="04FA42F8"/>
    <w:lvl w:ilvl="0" w:tplc="CF6C1FDE">
      <w:start w:val="5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6" w15:restartNumberingAfterBreak="0">
    <w:nsid w:val="18E24B40"/>
    <w:multiLevelType w:val="multilevel"/>
    <w:tmpl w:val="4DF41BA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122D2"/>
    <w:multiLevelType w:val="multilevel"/>
    <w:tmpl w:val="F1086F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1108F7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F06BE"/>
    <w:multiLevelType w:val="multilevel"/>
    <w:tmpl w:val="0D20DA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ED09FC"/>
    <w:multiLevelType w:val="multilevel"/>
    <w:tmpl w:val="8DCA1E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7F685D"/>
    <w:multiLevelType w:val="multilevel"/>
    <w:tmpl w:val="12383E4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9346E"/>
    <w:multiLevelType w:val="multilevel"/>
    <w:tmpl w:val="3C7E06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354982"/>
    <w:multiLevelType w:val="hybridMultilevel"/>
    <w:tmpl w:val="B73AAA06"/>
    <w:lvl w:ilvl="0" w:tplc="44A6EEDA">
      <w:start w:val="31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FD5E7A"/>
    <w:multiLevelType w:val="multilevel"/>
    <w:tmpl w:val="6A50D7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11C82"/>
    <w:multiLevelType w:val="multilevel"/>
    <w:tmpl w:val="BE80B84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1A5592"/>
    <w:multiLevelType w:val="multilevel"/>
    <w:tmpl w:val="0D02679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38089F"/>
    <w:multiLevelType w:val="hybridMultilevel"/>
    <w:tmpl w:val="520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9"/>
  </w:num>
  <w:num w:numId="5">
    <w:abstractNumId w:val="7"/>
  </w:num>
  <w:num w:numId="6">
    <w:abstractNumId w:val="18"/>
  </w:num>
  <w:num w:numId="7">
    <w:abstractNumId w:val="26"/>
  </w:num>
  <w:num w:numId="8">
    <w:abstractNumId w:val="16"/>
  </w:num>
  <w:num w:numId="9">
    <w:abstractNumId w:val="30"/>
  </w:num>
  <w:num w:numId="10">
    <w:abstractNumId w:val="28"/>
  </w:num>
  <w:num w:numId="11">
    <w:abstractNumId w:val="1"/>
  </w:num>
  <w:num w:numId="12">
    <w:abstractNumId w:val="3"/>
  </w:num>
  <w:num w:numId="13">
    <w:abstractNumId w:val="19"/>
  </w:num>
  <w:num w:numId="14">
    <w:abstractNumId w:val="24"/>
  </w:num>
  <w:num w:numId="15">
    <w:abstractNumId w:val="31"/>
  </w:num>
  <w:num w:numId="16">
    <w:abstractNumId w:val="10"/>
  </w:num>
  <w:num w:numId="17">
    <w:abstractNumId w:val="21"/>
  </w:num>
  <w:num w:numId="18">
    <w:abstractNumId w:val="22"/>
  </w:num>
  <w:num w:numId="19">
    <w:abstractNumId w:val="14"/>
  </w:num>
  <w:num w:numId="20">
    <w:abstractNumId w:val="0"/>
  </w:num>
  <w:num w:numId="21">
    <w:abstractNumId w:val="29"/>
  </w:num>
  <w:num w:numId="22">
    <w:abstractNumId w:val="2"/>
  </w:num>
  <w:num w:numId="23">
    <w:abstractNumId w:val="12"/>
  </w:num>
  <w:num w:numId="24">
    <w:abstractNumId w:val="4"/>
  </w:num>
  <w:num w:numId="25">
    <w:abstractNumId w:val="11"/>
  </w:num>
  <w:num w:numId="26">
    <w:abstractNumId w:val="25"/>
  </w:num>
  <w:num w:numId="27">
    <w:abstractNumId w:val="17"/>
  </w:num>
  <w:num w:numId="28">
    <w:abstractNumId w:val="20"/>
  </w:num>
  <w:num w:numId="29">
    <w:abstractNumId w:val="23"/>
  </w:num>
  <w:num w:numId="30">
    <w:abstractNumId w:val="27"/>
  </w:num>
  <w:num w:numId="31">
    <w:abstractNumId w:val="6"/>
  </w:num>
  <w:num w:numId="32">
    <w:abstractNumId w:val="15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5065"/>
    <w:rsid w:val="0000638E"/>
    <w:rsid w:val="00011ED3"/>
    <w:rsid w:val="000152D2"/>
    <w:rsid w:val="00015C10"/>
    <w:rsid w:val="00016638"/>
    <w:rsid w:val="000203BF"/>
    <w:rsid w:val="000228F2"/>
    <w:rsid w:val="000229F4"/>
    <w:rsid w:val="00022C67"/>
    <w:rsid w:val="000244BB"/>
    <w:rsid w:val="00024C3F"/>
    <w:rsid w:val="00024CCB"/>
    <w:rsid w:val="0002501D"/>
    <w:rsid w:val="000255B9"/>
    <w:rsid w:val="00031B06"/>
    <w:rsid w:val="000329D2"/>
    <w:rsid w:val="0003680E"/>
    <w:rsid w:val="000375CC"/>
    <w:rsid w:val="0004349B"/>
    <w:rsid w:val="000441F2"/>
    <w:rsid w:val="0004516B"/>
    <w:rsid w:val="00046662"/>
    <w:rsid w:val="00053C6B"/>
    <w:rsid w:val="00054B56"/>
    <w:rsid w:val="0006056D"/>
    <w:rsid w:val="00064013"/>
    <w:rsid w:val="00071061"/>
    <w:rsid w:val="00075DC0"/>
    <w:rsid w:val="0007781A"/>
    <w:rsid w:val="00077CD4"/>
    <w:rsid w:val="00081620"/>
    <w:rsid w:val="000861ED"/>
    <w:rsid w:val="00086E52"/>
    <w:rsid w:val="000908A4"/>
    <w:rsid w:val="00093A82"/>
    <w:rsid w:val="00097A29"/>
    <w:rsid w:val="000A340B"/>
    <w:rsid w:val="000A4276"/>
    <w:rsid w:val="000B06EB"/>
    <w:rsid w:val="000B7D4A"/>
    <w:rsid w:val="000C0CB1"/>
    <w:rsid w:val="000C1B8D"/>
    <w:rsid w:val="000C2B5E"/>
    <w:rsid w:val="000C48A9"/>
    <w:rsid w:val="000C63BF"/>
    <w:rsid w:val="000C795E"/>
    <w:rsid w:val="000D5958"/>
    <w:rsid w:val="000D6EBC"/>
    <w:rsid w:val="000E722B"/>
    <w:rsid w:val="000F348D"/>
    <w:rsid w:val="000F5B6F"/>
    <w:rsid w:val="00101662"/>
    <w:rsid w:val="001072F4"/>
    <w:rsid w:val="00107BFE"/>
    <w:rsid w:val="00111604"/>
    <w:rsid w:val="001133A1"/>
    <w:rsid w:val="001140B9"/>
    <w:rsid w:val="0011424A"/>
    <w:rsid w:val="00115F2F"/>
    <w:rsid w:val="001172DE"/>
    <w:rsid w:val="00117819"/>
    <w:rsid w:val="00120782"/>
    <w:rsid w:val="0012204E"/>
    <w:rsid w:val="00122F7D"/>
    <w:rsid w:val="00123CED"/>
    <w:rsid w:val="0012612B"/>
    <w:rsid w:val="001302CC"/>
    <w:rsid w:val="00144F20"/>
    <w:rsid w:val="001457DE"/>
    <w:rsid w:val="0014795E"/>
    <w:rsid w:val="00150BD6"/>
    <w:rsid w:val="00161271"/>
    <w:rsid w:val="00162969"/>
    <w:rsid w:val="00162A22"/>
    <w:rsid w:val="00174DF3"/>
    <w:rsid w:val="00177562"/>
    <w:rsid w:val="0017759E"/>
    <w:rsid w:val="00181B13"/>
    <w:rsid w:val="00183631"/>
    <w:rsid w:val="001862C5"/>
    <w:rsid w:val="0019248A"/>
    <w:rsid w:val="001925D9"/>
    <w:rsid w:val="001A2E6E"/>
    <w:rsid w:val="001A38C8"/>
    <w:rsid w:val="001A725D"/>
    <w:rsid w:val="001B08F0"/>
    <w:rsid w:val="001B13F7"/>
    <w:rsid w:val="001B277C"/>
    <w:rsid w:val="001B361F"/>
    <w:rsid w:val="001B5091"/>
    <w:rsid w:val="001B6B6E"/>
    <w:rsid w:val="001B7069"/>
    <w:rsid w:val="001B7466"/>
    <w:rsid w:val="001C0D28"/>
    <w:rsid w:val="001D1C53"/>
    <w:rsid w:val="001D2DEA"/>
    <w:rsid w:val="001D4FDB"/>
    <w:rsid w:val="001D5BBC"/>
    <w:rsid w:val="001E1332"/>
    <w:rsid w:val="001E2176"/>
    <w:rsid w:val="001E44B8"/>
    <w:rsid w:val="001E6D34"/>
    <w:rsid w:val="001E7812"/>
    <w:rsid w:val="001E795B"/>
    <w:rsid w:val="001F0F9A"/>
    <w:rsid w:val="001F374E"/>
    <w:rsid w:val="001F4896"/>
    <w:rsid w:val="001F5598"/>
    <w:rsid w:val="001F5FDF"/>
    <w:rsid w:val="00201EB3"/>
    <w:rsid w:val="00204200"/>
    <w:rsid w:val="002072D9"/>
    <w:rsid w:val="0020795F"/>
    <w:rsid w:val="00207DEF"/>
    <w:rsid w:val="00211964"/>
    <w:rsid w:val="0021233B"/>
    <w:rsid w:val="00216410"/>
    <w:rsid w:val="00223040"/>
    <w:rsid w:val="00225283"/>
    <w:rsid w:val="00225740"/>
    <w:rsid w:val="00230091"/>
    <w:rsid w:val="00232299"/>
    <w:rsid w:val="0023429E"/>
    <w:rsid w:val="0024138B"/>
    <w:rsid w:val="00242DDD"/>
    <w:rsid w:val="002463CD"/>
    <w:rsid w:val="002524BC"/>
    <w:rsid w:val="0025348E"/>
    <w:rsid w:val="0025599A"/>
    <w:rsid w:val="00257C4E"/>
    <w:rsid w:val="002608E6"/>
    <w:rsid w:val="002616D0"/>
    <w:rsid w:val="002617EE"/>
    <w:rsid w:val="00262143"/>
    <w:rsid w:val="00281E71"/>
    <w:rsid w:val="002821FD"/>
    <w:rsid w:val="00286AB3"/>
    <w:rsid w:val="00286FE1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B0F18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6B82"/>
    <w:rsid w:val="002D6D3E"/>
    <w:rsid w:val="002D7378"/>
    <w:rsid w:val="002E06E4"/>
    <w:rsid w:val="002E2653"/>
    <w:rsid w:val="002E331A"/>
    <w:rsid w:val="002E5552"/>
    <w:rsid w:val="002E606C"/>
    <w:rsid w:val="002F02A6"/>
    <w:rsid w:val="002F38BB"/>
    <w:rsid w:val="002F6F83"/>
    <w:rsid w:val="00303CD0"/>
    <w:rsid w:val="003064AE"/>
    <w:rsid w:val="003064DD"/>
    <w:rsid w:val="003066D9"/>
    <w:rsid w:val="00312D6E"/>
    <w:rsid w:val="0032330C"/>
    <w:rsid w:val="00323810"/>
    <w:rsid w:val="0032575F"/>
    <w:rsid w:val="00330179"/>
    <w:rsid w:val="0033162D"/>
    <w:rsid w:val="0033245E"/>
    <w:rsid w:val="003334FD"/>
    <w:rsid w:val="0033559A"/>
    <w:rsid w:val="0034038D"/>
    <w:rsid w:val="00341F13"/>
    <w:rsid w:val="00343795"/>
    <w:rsid w:val="00351B64"/>
    <w:rsid w:val="00352C66"/>
    <w:rsid w:val="003532CE"/>
    <w:rsid w:val="00353F18"/>
    <w:rsid w:val="00356C76"/>
    <w:rsid w:val="00356E74"/>
    <w:rsid w:val="00357D80"/>
    <w:rsid w:val="00361935"/>
    <w:rsid w:val="00361A29"/>
    <w:rsid w:val="00362FEB"/>
    <w:rsid w:val="00367468"/>
    <w:rsid w:val="003779F4"/>
    <w:rsid w:val="00384C99"/>
    <w:rsid w:val="0039008F"/>
    <w:rsid w:val="00391242"/>
    <w:rsid w:val="00394605"/>
    <w:rsid w:val="0039623E"/>
    <w:rsid w:val="003A01E4"/>
    <w:rsid w:val="003A102C"/>
    <w:rsid w:val="003A4C43"/>
    <w:rsid w:val="003A5CB7"/>
    <w:rsid w:val="003A634C"/>
    <w:rsid w:val="003A7C32"/>
    <w:rsid w:val="003B0C90"/>
    <w:rsid w:val="003B261F"/>
    <w:rsid w:val="003B5F42"/>
    <w:rsid w:val="003B664B"/>
    <w:rsid w:val="003B7F0D"/>
    <w:rsid w:val="003C16AC"/>
    <w:rsid w:val="003C44B8"/>
    <w:rsid w:val="003C4ACB"/>
    <w:rsid w:val="003C4F45"/>
    <w:rsid w:val="003C571C"/>
    <w:rsid w:val="003C66D1"/>
    <w:rsid w:val="003C693F"/>
    <w:rsid w:val="003D687B"/>
    <w:rsid w:val="003D6E4B"/>
    <w:rsid w:val="003E4354"/>
    <w:rsid w:val="003E5A46"/>
    <w:rsid w:val="003E73BF"/>
    <w:rsid w:val="003F413D"/>
    <w:rsid w:val="003F771C"/>
    <w:rsid w:val="00400EDF"/>
    <w:rsid w:val="00412768"/>
    <w:rsid w:val="00412C2B"/>
    <w:rsid w:val="00414596"/>
    <w:rsid w:val="0041795E"/>
    <w:rsid w:val="00417C44"/>
    <w:rsid w:val="004202B7"/>
    <w:rsid w:val="004205CB"/>
    <w:rsid w:val="00422537"/>
    <w:rsid w:val="004233D0"/>
    <w:rsid w:val="00423D72"/>
    <w:rsid w:val="00427A4B"/>
    <w:rsid w:val="004303C8"/>
    <w:rsid w:val="004307AE"/>
    <w:rsid w:val="004309DB"/>
    <w:rsid w:val="0043215A"/>
    <w:rsid w:val="00433D6C"/>
    <w:rsid w:val="00444928"/>
    <w:rsid w:val="00445235"/>
    <w:rsid w:val="00452A8A"/>
    <w:rsid w:val="0045387A"/>
    <w:rsid w:val="00457674"/>
    <w:rsid w:val="00457C89"/>
    <w:rsid w:val="00460A3E"/>
    <w:rsid w:val="00464BBB"/>
    <w:rsid w:val="00465C4E"/>
    <w:rsid w:val="004677CF"/>
    <w:rsid w:val="00470001"/>
    <w:rsid w:val="0047013A"/>
    <w:rsid w:val="00472722"/>
    <w:rsid w:val="00473772"/>
    <w:rsid w:val="00473D68"/>
    <w:rsid w:val="00474C9B"/>
    <w:rsid w:val="00482060"/>
    <w:rsid w:val="00482443"/>
    <w:rsid w:val="00484C92"/>
    <w:rsid w:val="00487AC3"/>
    <w:rsid w:val="00494494"/>
    <w:rsid w:val="00494BB8"/>
    <w:rsid w:val="004A0E19"/>
    <w:rsid w:val="004A2C63"/>
    <w:rsid w:val="004B053A"/>
    <w:rsid w:val="004B2E8A"/>
    <w:rsid w:val="004B3926"/>
    <w:rsid w:val="004D204E"/>
    <w:rsid w:val="004D2490"/>
    <w:rsid w:val="004D7C19"/>
    <w:rsid w:val="004E0F32"/>
    <w:rsid w:val="004E3926"/>
    <w:rsid w:val="004E3A3B"/>
    <w:rsid w:val="004E5BD5"/>
    <w:rsid w:val="004E65E1"/>
    <w:rsid w:val="004F2285"/>
    <w:rsid w:val="004F3040"/>
    <w:rsid w:val="004F3B1B"/>
    <w:rsid w:val="004F5263"/>
    <w:rsid w:val="004F6B36"/>
    <w:rsid w:val="00507BC8"/>
    <w:rsid w:val="005107D6"/>
    <w:rsid w:val="0051305E"/>
    <w:rsid w:val="00513067"/>
    <w:rsid w:val="00514597"/>
    <w:rsid w:val="00516B5B"/>
    <w:rsid w:val="005278E6"/>
    <w:rsid w:val="0053389A"/>
    <w:rsid w:val="00534E3E"/>
    <w:rsid w:val="00537825"/>
    <w:rsid w:val="005422D6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79E5"/>
    <w:rsid w:val="00581C84"/>
    <w:rsid w:val="00583745"/>
    <w:rsid w:val="00584107"/>
    <w:rsid w:val="005862BA"/>
    <w:rsid w:val="00586E2A"/>
    <w:rsid w:val="005902BA"/>
    <w:rsid w:val="00592C0E"/>
    <w:rsid w:val="0059537A"/>
    <w:rsid w:val="00597F8C"/>
    <w:rsid w:val="005A0346"/>
    <w:rsid w:val="005A0611"/>
    <w:rsid w:val="005A150B"/>
    <w:rsid w:val="005B259C"/>
    <w:rsid w:val="005B491F"/>
    <w:rsid w:val="005B4DCF"/>
    <w:rsid w:val="005B5E0B"/>
    <w:rsid w:val="005C41F7"/>
    <w:rsid w:val="005D27EC"/>
    <w:rsid w:val="005D458B"/>
    <w:rsid w:val="005D5544"/>
    <w:rsid w:val="005E1865"/>
    <w:rsid w:val="005E1CDA"/>
    <w:rsid w:val="005E5EF3"/>
    <w:rsid w:val="005F0D97"/>
    <w:rsid w:val="005F4D5D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38FD"/>
    <w:rsid w:val="0061717B"/>
    <w:rsid w:val="00631B5E"/>
    <w:rsid w:val="00633B63"/>
    <w:rsid w:val="00644890"/>
    <w:rsid w:val="0064697A"/>
    <w:rsid w:val="00652135"/>
    <w:rsid w:val="00655104"/>
    <w:rsid w:val="00655EF7"/>
    <w:rsid w:val="00656BD8"/>
    <w:rsid w:val="006577CC"/>
    <w:rsid w:val="00671040"/>
    <w:rsid w:val="00671E0F"/>
    <w:rsid w:val="00675A50"/>
    <w:rsid w:val="00676549"/>
    <w:rsid w:val="006806BE"/>
    <w:rsid w:val="00683413"/>
    <w:rsid w:val="00684BFA"/>
    <w:rsid w:val="00687DFB"/>
    <w:rsid w:val="00693B60"/>
    <w:rsid w:val="00695172"/>
    <w:rsid w:val="00696FBB"/>
    <w:rsid w:val="00696FD1"/>
    <w:rsid w:val="006A3A78"/>
    <w:rsid w:val="006B038C"/>
    <w:rsid w:val="006B3E3D"/>
    <w:rsid w:val="006B5B2A"/>
    <w:rsid w:val="006B5B86"/>
    <w:rsid w:val="006C22C4"/>
    <w:rsid w:val="006C35E5"/>
    <w:rsid w:val="006C5A23"/>
    <w:rsid w:val="006C6C64"/>
    <w:rsid w:val="006C7E85"/>
    <w:rsid w:val="006D4BBC"/>
    <w:rsid w:val="006D559C"/>
    <w:rsid w:val="006D55F0"/>
    <w:rsid w:val="006E262A"/>
    <w:rsid w:val="006E280F"/>
    <w:rsid w:val="006E5592"/>
    <w:rsid w:val="006E5769"/>
    <w:rsid w:val="006E73CA"/>
    <w:rsid w:val="006F1024"/>
    <w:rsid w:val="006F30F6"/>
    <w:rsid w:val="006F35DF"/>
    <w:rsid w:val="006F39ED"/>
    <w:rsid w:val="006F6019"/>
    <w:rsid w:val="006F6C81"/>
    <w:rsid w:val="00700304"/>
    <w:rsid w:val="00702F1D"/>
    <w:rsid w:val="00706A87"/>
    <w:rsid w:val="00710318"/>
    <w:rsid w:val="00712ED0"/>
    <w:rsid w:val="00721390"/>
    <w:rsid w:val="007252E2"/>
    <w:rsid w:val="0072731F"/>
    <w:rsid w:val="007273D8"/>
    <w:rsid w:val="007335C3"/>
    <w:rsid w:val="00733B70"/>
    <w:rsid w:val="00736965"/>
    <w:rsid w:val="007376C3"/>
    <w:rsid w:val="0074063F"/>
    <w:rsid w:val="00741B73"/>
    <w:rsid w:val="007448F4"/>
    <w:rsid w:val="00745CEB"/>
    <w:rsid w:val="00745E95"/>
    <w:rsid w:val="007460E0"/>
    <w:rsid w:val="00747F2D"/>
    <w:rsid w:val="0075693A"/>
    <w:rsid w:val="00763936"/>
    <w:rsid w:val="0076401A"/>
    <w:rsid w:val="00775C27"/>
    <w:rsid w:val="007820D5"/>
    <w:rsid w:val="007825E6"/>
    <w:rsid w:val="00783772"/>
    <w:rsid w:val="00783783"/>
    <w:rsid w:val="0078598E"/>
    <w:rsid w:val="00796EEF"/>
    <w:rsid w:val="00797BAA"/>
    <w:rsid w:val="007A304A"/>
    <w:rsid w:val="007A34AA"/>
    <w:rsid w:val="007B2AE6"/>
    <w:rsid w:val="007B584B"/>
    <w:rsid w:val="007C149B"/>
    <w:rsid w:val="007C3928"/>
    <w:rsid w:val="007C571A"/>
    <w:rsid w:val="007D12CC"/>
    <w:rsid w:val="007D1CAE"/>
    <w:rsid w:val="007D244C"/>
    <w:rsid w:val="007D264D"/>
    <w:rsid w:val="007D44AD"/>
    <w:rsid w:val="007D5D4A"/>
    <w:rsid w:val="007D6476"/>
    <w:rsid w:val="007E7693"/>
    <w:rsid w:val="007F28F0"/>
    <w:rsid w:val="007F3D96"/>
    <w:rsid w:val="007F51BC"/>
    <w:rsid w:val="007F603C"/>
    <w:rsid w:val="00804D65"/>
    <w:rsid w:val="0080634F"/>
    <w:rsid w:val="0081605D"/>
    <w:rsid w:val="00816893"/>
    <w:rsid w:val="00816E59"/>
    <w:rsid w:val="0082026B"/>
    <w:rsid w:val="008361E2"/>
    <w:rsid w:val="00840B89"/>
    <w:rsid w:val="00841587"/>
    <w:rsid w:val="00842DBA"/>
    <w:rsid w:val="008437B1"/>
    <w:rsid w:val="00843DCC"/>
    <w:rsid w:val="00844019"/>
    <w:rsid w:val="00846B81"/>
    <w:rsid w:val="00846D53"/>
    <w:rsid w:val="00855890"/>
    <w:rsid w:val="008650EB"/>
    <w:rsid w:val="00865783"/>
    <w:rsid w:val="00865B67"/>
    <w:rsid w:val="00870702"/>
    <w:rsid w:val="00870789"/>
    <w:rsid w:val="00871C09"/>
    <w:rsid w:val="00873A1E"/>
    <w:rsid w:val="00875D8E"/>
    <w:rsid w:val="00880C66"/>
    <w:rsid w:val="00882CD1"/>
    <w:rsid w:val="0088729B"/>
    <w:rsid w:val="008945EB"/>
    <w:rsid w:val="00896900"/>
    <w:rsid w:val="008A049B"/>
    <w:rsid w:val="008A0CF4"/>
    <w:rsid w:val="008A1C72"/>
    <w:rsid w:val="008A488C"/>
    <w:rsid w:val="008B0328"/>
    <w:rsid w:val="008B2BFC"/>
    <w:rsid w:val="008B40D2"/>
    <w:rsid w:val="008B55F4"/>
    <w:rsid w:val="008B6CEC"/>
    <w:rsid w:val="008C37AC"/>
    <w:rsid w:val="008C4E64"/>
    <w:rsid w:val="008C4E8C"/>
    <w:rsid w:val="008C51C5"/>
    <w:rsid w:val="008C714E"/>
    <w:rsid w:val="008D17EC"/>
    <w:rsid w:val="008D1804"/>
    <w:rsid w:val="008D3CE2"/>
    <w:rsid w:val="008D49C1"/>
    <w:rsid w:val="008D4C67"/>
    <w:rsid w:val="008E38FF"/>
    <w:rsid w:val="008E5ADC"/>
    <w:rsid w:val="008E5C25"/>
    <w:rsid w:val="008E6097"/>
    <w:rsid w:val="008E693F"/>
    <w:rsid w:val="008F047E"/>
    <w:rsid w:val="008F6729"/>
    <w:rsid w:val="008F72D5"/>
    <w:rsid w:val="00900C8E"/>
    <w:rsid w:val="0090420F"/>
    <w:rsid w:val="00905A08"/>
    <w:rsid w:val="0090600E"/>
    <w:rsid w:val="00914756"/>
    <w:rsid w:val="009171D8"/>
    <w:rsid w:val="00922A2B"/>
    <w:rsid w:val="009262AB"/>
    <w:rsid w:val="00927127"/>
    <w:rsid w:val="00930D9B"/>
    <w:rsid w:val="00932CB0"/>
    <w:rsid w:val="00933E46"/>
    <w:rsid w:val="00935E98"/>
    <w:rsid w:val="009363FB"/>
    <w:rsid w:val="00943207"/>
    <w:rsid w:val="009478E9"/>
    <w:rsid w:val="00953703"/>
    <w:rsid w:val="00954BE0"/>
    <w:rsid w:val="00963841"/>
    <w:rsid w:val="009652F1"/>
    <w:rsid w:val="00972BC5"/>
    <w:rsid w:val="00976C5E"/>
    <w:rsid w:val="009807AE"/>
    <w:rsid w:val="00990DAD"/>
    <w:rsid w:val="009941A5"/>
    <w:rsid w:val="00996C9E"/>
    <w:rsid w:val="009971AF"/>
    <w:rsid w:val="0099765E"/>
    <w:rsid w:val="009A1F20"/>
    <w:rsid w:val="009A1F78"/>
    <w:rsid w:val="009A34D3"/>
    <w:rsid w:val="009A4044"/>
    <w:rsid w:val="009A5B27"/>
    <w:rsid w:val="009A726B"/>
    <w:rsid w:val="009B583D"/>
    <w:rsid w:val="009B60E2"/>
    <w:rsid w:val="009C2A47"/>
    <w:rsid w:val="009C3C09"/>
    <w:rsid w:val="009D20EA"/>
    <w:rsid w:val="009D479E"/>
    <w:rsid w:val="009D49FF"/>
    <w:rsid w:val="009D54FC"/>
    <w:rsid w:val="009E0A03"/>
    <w:rsid w:val="009E3E97"/>
    <w:rsid w:val="009E52CC"/>
    <w:rsid w:val="009E5F89"/>
    <w:rsid w:val="009F1371"/>
    <w:rsid w:val="009F19BE"/>
    <w:rsid w:val="009F49EE"/>
    <w:rsid w:val="009F6BE3"/>
    <w:rsid w:val="00A00D92"/>
    <w:rsid w:val="00A01503"/>
    <w:rsid w:val="00A033D2"/>
    <w:rsid w:val="00A05F20"/>
    <w:rsid w:val="00A05F23"/>
    <w:rsid w:val="00A06347"/>
    <w:rsid w:val="00A10A9A"/>
    <w:rsid w:val="00A129D2"/>
    <w:rsid w:val="00A13331"/>
    <w:rsid w:val="00A161F9"/>
    <w:rsid w:val="00A166EC"/>
    <w:rsid w:val="00A17CD0"/>
    <w:rsid w:val="00A23BCF"/>
    <w:rsid w:val="00A254F8"/>
    <w:rsid w:val="00A27091"/>
    <w:rsid w:val="00A45826"/>
    <w:rsid w:val="00A47012"/>
    <w:rsid w:val="00A5513C"/>
    <w:rsid w:val="00A553EF"/>
    <w:rsid w:val="00A5561D"/>
    <w:rsid w:val="00A55B46"/>
    <w:rsid w:val="00A577BC"/>
    <w:rsid w:val="00A62AEC"/>
    <w:rsid w:val="00A64DC8"/>
    <w:rsid w:val="00A64E35"/>
    <w:rsid w:val="00A7045F"/>
    <w:rsid w:val="00A749C9"/>
    <w:rsid w:val="00A75A3E"/>
    <w:rsid w:val="00A760D7"/>
    <w:rsid w:val="00A77EEA"/>
    <w:rsid w:val="00A812A7"/>
    <w:rsid w:val="00A86A21"/>
    <w:rsid w:val="00A93249"/>
    <w:rsid w:val="00A94A9C"/>
    <w:rsid w:val="00A94FBC"/>
    <w:rsid w:val="00A95AD9"/>
    <w:rsid w:val="00A97165"/>
    <w:rsid w:val="00AA18ED"/>
    <w:rsid w:val="00AA35CD"/>
    <w:rsid w:val="00AA5E73"/>
    <w:rsid w:val="00AA79ED"/>
    <w:rsid w:val="00AA7D82"/>
    <w:rsid w:val="00AB0A4A"/>
    <w:rsid w:val="00AB1FA8"/>
    <w:rsid w:val="00AB6C9D"/>
    <w:rsid w:val="00AB70E0"/>
    <w:rsid w:val="00AB7AB6"/>
    <w:rsid w:val="00AC0673"/>
    <w:rsid w:val="00AC13EB"/>
    <w:rsid w:val="00AC21C5"/>
    <w:rsid w:val="00AC2604"/>
    <w:rsid w:val="00AC6807"/>
    <w:rsid w:val="00AD631E"/>
    <w:rsid w:val="00AD6FDD"/>
    <w:rsid w:val="00AE0A91"/>
    <w:rsid w:val="00AE0B33"/>
    <w:rsid w:val="00AE1C4D"/>
    <w:rsid w:val="00AF09C0"/>
    <w:rsid w:val="00AF416D"/>
    <w:rsid w:val="00AF5E1D"/>
    <w:rsid w:val="00B016E7"/>
    <w:rsid w:val="00B04C60"/>
    <w:rsid w:val="00B05CB3"/>
    <w:rsid w:val="00B117C3"/>
    <w:rsid w:val="00B15623"/>
    <w:rsid w:val="00B15B25"/>
    <w:rsid w:val="00B2010C"/>
    <w:rsid w:val="00B218D2"/>
    <w:rsid w:val="00B22950"/>
    <w:rsid w:val="00B22F62"/>
    <w:rsid w:val="00B23D90"/>
    <w:rsid w:val="00B244C5"/>
    <w:rsid w:val="00B26CEC"/>
    <w:rsid w:val="00B27E5B"/>
    <w:rsid w:val="00B27FE9"/>
    <w:rsid w:val="00B313DE"/>
    <w:rsid w:val="00B32EC1"/>
    <w:rsid w:val="00B33B78"/>
    <w:rsid w:val="00B35857"/>
    <w:rsid w:val="00B4059E"/>
    <w:rsid w:val="00B4260E"/>
    <w:rsid w:val="00B42D29"/>
    <w:rsid w:val="00B43BAB"/>
    <w:rsid w:val="00B44AFC"/>
    <w:rsid w:val="00B45311"/>
    <w:rsid w:val="00B478EA"/>
    <w:rsid w:val="00B53B3D"/>
    <w:rsid w:val="00B548F5"/>
    <w:rsid w:val="00B5502A"/>
    <w:rsid w:val="00B60559"/>
    <w:rsid w:val="00B63045"/>
    <w:rsid w:val="00B631F1"/>
    <w:rsid w:val="00B67EC9"/>
    <w:rsid w:val="00B77165"/>
    <w:rsid w:val="00B800E4"/>
    <w:rsid w:val="00B80ED5"/>
    <w:rsid w:val="00B8118B"/>
    <w:rsid w:val="00B82E95"/>
    <w:rsid w:val="00B85955"/>
    <w:rsid w:val="00B90265"/>
    <w:rsid w:val="00B907D8"/>
    <w:rsid w:val="00B925F5"/>
    <w:rsid w:val="00B94907"/>
    <w:rsid w:val="00B94AC7"/>
    <w:rsid w:val="00B94C97"/>
    <w:rsid w:val="00BA039F"/>
    <w:rsid w:val="00BA1470"/>
    <w:rsid w:val="00BA542B"/>
    <w:rsid w:val="00BB65D4"/>
    <w:rsid w:val="00BB7E67"/>
    <w:rsid w:val="00BC1267"/>
    <w:rsid w:val="00BC1C48"/>
    <w:rsid w:val="00BC65E9"/>
    <w:rsid w:val="00BD12CF"/>
    <w:rsid w:val="00BD2165"/>
    <w:rsid w:val="00BD4451"/>
    <w:rsid w:val="00BD446B"/>
    <w:rsid w:val="00BD72F5"/>
    <w:rsid w:val="00BE407B"/>
    <w:rsid w:val="00BE50CE"/>
    <w:rsid w:val="00BE58FE"/>
    <w:rsid w:val="00BE6EBC"/>
    <w:rsid w:val="00BF1265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95E"/>
    <w:rsid w:val="00C21AAE"/>
    <w:rsid w:val="00C22A68"/>
    <w:rsid w:val="00C248AC"/>
    <w:rsid w:val="00C30753"/>
    <w:rsid w:val="00C33ED5"/>
    <w:rsid w:val="00C343C0"/>
    <w:rsid w:val="00C4054F"/>
    <w:rsid w:val="00C40A79"/>
    <w:rsid w:val="00C40E6C"/>
    <w:rsid w:val="00C42DA8"/>
    <w:rsid w:val="00C50A87"/>
    <w:rsid w:val="00C5235E"/>
    <w:rsid w:val="00C52709"/>
    <w:rsid w:val="00C53542"/>
    <w:rsid w:val="00C6060D"/>
    <w:rsid w:val="00C66822"/>
    <w:rsid w:val="00C66C95"/>
    <w:rsid w:val="00C7088B"/>
    <w:rsid w:val="00C71DBD"/>
    <w:rsid w:val="00C77202"/>
    <w:rsid w:val="00C806C1"/>
    <w:rsid w:val="00C81E1E"/>
    <w:rsid w:val="00C862E8"/>
    <w:rsid w:val="00C904B2"/>
    <w:rsid w:val="00C90C5B"/>
    <w:rsid w:val="00C92F71"/>
    <w:rsid w:val="00C9475B"/>
    <w:rsid w:val="00C954FC"/>
    <w:rsid w:val="00C96C75"/>
    <w:rsid w:val="00CA0C5E"/>
    <w:rsid w:val="00CA1D2E"/>
    <w:rsid w:val="00CA3A98"/>
    <w:rsid w:val="00CA6B04"/>
    <w:rsid w:val="00CA776C"/>
    <w:rsid w:val="00CB0336"/>
    <w:rsid w:val="00CB546F"/>
    <w:rsid w:val="00CB5742"/>
    <w:rsid w:val="00CB66D1"/>
    <w:rsid w:val="00CC3E41"/>
    <w:rsid w:val="00CC75FF"/>
    <w:rsid w:val="00CE0A15"/>
    <w:rsid w:val="00CE442A"/>
    <w:rsid w:val="00CE5E90"/>
    <w:rsid w:val="00CE634A"/>
    <w:rsid w:val="00CF1A33"/>
    <w:rsid w:val="00CF3C27"/>
    <w:rsid w:val="00CF6054"/>
    <w:rsid w:val="00CF6983"/>
    <w:rsid w:val="00CF6C59"/>
    <w:rsid w:val="00D00B6F"/>
    <w:rsid w:val="00D06EBB"/>
    <w:rsid w:val="00D1231A"/>
    <w:rsid w:val="00D21239"/>
    <w:rsid w:val="00D25474"/>
    <w:rsid w:val="00D2556D"/>
    <w:rsid w:val="00D25E8C"/>
    <w:rsid w:val="00D338EF"/>
    <w:rsid w:val="00D36D78"/>
    <w:rsid w:val="00D3758B"/>
    <w:rsid w:val="00D37E55"/>
    <w:rsid w:val="00D41F86"/>
    <w:rsid w:val="00D44749"/>
    <w:rsid w:val="00D45EA3"/>
    <w:rsid w:val="00D5222B"/>
    <w:rsid w:val="00D54404"/>
    <w:rsid w:val="00D63295"/>
    <w:rsid w:val="00D64980"/>
    <w:rsid w:val="00D64E63"/>
    <w:rsid w:val="00D65629"/>
    <w:rsid w:val="00D66536"/>
    <w:rsid w:val="00D7121D"/>
    <w:rsid w:val="00D728A8"/>
    <w:rsid w:val="00D72EFE"/>
    <w:rsid w:val="00D7455B"/>
    <w:rsid w:val="00D80ADB"/>
    <w:rsid w:val="00D821F7"/>
    <w:rsid w:val="00D85E2C"/>
    <w:rsid w:val="00D86DBC"/>
    <w:rsid w:val="00D927B6"/>
    <w:rsid w:val="00D932B4"/>
    <w:rsid w:val="00D940B8"/>
    <w:rsid w:val="00DA5A47"/>
    <w:rsid w:val="00DB185E"/>
    <w:rsid w:val="00DB3946"/>
    <w:rsid w:val="00DB50F1"/>
    <w:rsid w:val="00DB69D7"/>
    <w:rsid w:val="00DB7992"/>
    <w:rsid w:val="00DC0423"/>
    <w:rsid w:val="00DC04C3"/>
    <w:rsid w:val="00DC061C"/>
    <w:rsid w:val="00DC5A3C"/>
    <w:rsid w:val="00DC5CDF"/>
    <w:rsid w:val="00DC6DFA"/>
    <w:rsid w:val="00DC789A"/>
    <w:rsid w:val="00DD4A72"/>
    <w:rsid w:val="00DD63D3"/>
    <w:rsid w:val="00DD7546"/>
    <w:rsid w:val="00DE18D9"/>
    <w:rsid w:val="00DE2250"/>
    <w:rsid w:val="00DE34EC"/>
    <w:rsid w:val="00DE679B"/>
    <w:rsid w:val="00DE73F3"/>
    <w:rsid w:val="00DF33FE"/>
    <w:rsid w:val="00DF364F"/>
    <w:rsid w:val="00DF56DD"/>
    <w:rsid w:val="00DF7B40"/>
    <w:rsid w:val="00E004AC"/>
    <w:rsid w:val="00E00B10"/>
    <w:rsid w:val="00E14EAA"/>
    <w:rsid w:val="00E20708"/>
    <w:rsid w:val="00E228CB"/>
    <w:rsid w:val="00E275F2"/>
    <w:rsid w:val="00E30A40"/>
    <w:rsid w:val="00E40194"/>
    <w:rsid w:val="00E41B62"/>
    <w:rsid w:val="00E42CB4"/>
    <w:rsid w:val="00E43047"/>
    <w:rsid w:val="00E43C08"/>
    <w:rsid w:val="00E44FAB"/>
    <w:rsid w:val="00E45EF3"/>
    <w:rsid w:val="00E50166"/>
    <w:rsid w:val="00E518FE"/>
    <w:rsid w:val="00E51F96"/>
    <w:rsid w:val="00E5528A"/>
    <w:rsid w:val="00E57699"/>
    <w:rsid w:val="00E749F1"/>
    <w:rsid w:val="00E77EE9"/>
    <w:rsid w:val="00E81E20"/>
    <w:rsid w:val="00E84112"/>
    <w:rsid w:val="00E8531D"/>
    <w:rsid w:val="00E85D56"/>
    <w:rsid w:val="00E90C11"/>
    <w:rsid w:val="00E9109E"/>
    <w:rsid w:val="00E911B7"/>
    <w:rsid w:val="00E91FF3"/>
    <w:rsid w:val="00E97FD2"/>
    <w:rsid w:val="00EA0FC1"/>
    <w:rsid w:val="00EA2603"/>
    <w:rsid w:val="00EA2B32"/>
    <w:rsid w:val="00EA352C"/>
    <w:rsid w:val="00EA3948"/>
    <w:rsid w:val="00EA6061"/>
    <w:rsid w:val="00EB07DC"/>
    <w:rsid w:val="00EB1629"/>
    <w:rsid w:val="00EB37D2"/>
    <w:rsid w:val="00EB5768"/>
    <w:rsid w:val="00EB5F8C"/>
    <w:rsid w:val="00EC1846"/>
    <w:rsid w:val="00EC25AF"/>
    <w:rsid w:val="00EC3C3B"/>
    <w:rsid w:val="00EC447E"/>
    <w:rsid w:val="00EC509D"/>
    <w:rsid w:val="00ED01A0"/>
    <w:rsid w:val="00ED112C"/>
    <w:rsid w:val="00ED1211"/>
    <w:rsid w:val="00ED2E96"/>
    <w:rsid w:val="00EE1E50"/>
    <w:rsid w:val="00EE2427"/>
    <w:rsid w:val="00EE3886"/>
    <w:rsid w:val="00EF3269"/>
    <w:rsid w:val="00F0025B"/>
    <w:rsid w:val="00F0068A"/>
    <w:rsid w:val="00F07B6E"/>
    <w:rsid w:val="00F07B8A"/>
    <w:rsid w:val="00F1691F"/>
    <w:rsid w:val="00F17AF8"/>
    <w:rsid w:val="00F21234"/>
    <w:rsid w:val="00F22D10"/>
    <w:rsid w:val="00F30825"/>
    <w:rsid w:val="00F32BB3"/>
    <w:rsid w:val="00F335D9"/>
    <w:rsid w:val="00F34370"/>
    <w:rsid w:val="00F35574"/>
    <w:rsid w:val="00F3676C"/>
    <w:rsid w:val="00F41910"/>
    <w:rsid w:val="00F458D5"/>
    <w:rsid w:val="00F45D5B"/>
    <w:rsid w:val="00F53359"/>
    <w:rsid w:val="00F560EE"/>
    <w:rsid w:val="00F61F62"/>
    <w:rsid w:val="00F62613"/>
    <w:rsid w:val="00F62C49"/>
    <w:rsid w:val="00F636CB"/>
    <w:rsid w:val="00F64884"/>
    <w:rsid w:val="00F718ED"/>
    <w:rsid w:val="00F72484"/>
    <w:rsid w:val="00F732CC"/>
    <w:rsid w:val="00F749B6"/>
    <w:rsid w:val="00F758E6"/>
    <w:rsid w:val="00F837D0"/>
    <w:rsid w:val="00F84ACE"/>
    <w:rsid w:val="00F85FBE"/>
    <w:rsid w:val="00F87AD0"/>
    <w:rsid w:val="00F9250A"/>
    <w:rsid w:val="00F933C8"/>
    <w:rsid w:val="00F968CD"/>
    <w:rsid w:val="00FA0E3D"/>
    <w:rsid w:val="00FA6F9C"/>
    <w:rsid w:val="00FB465A"/>
    <w:rsid w:val="00FB4A5D"/>
    <w:rsid w:val="00FB6D97"/>
    <w:rsid w:val="00FB6F2C"/>
    <w:rsid w:val="00FB7335"/>
    <w:rsid w:val="00FC06B0"/>
    <w:rsid w:val="00FC0779"/>
    <w:rsid w:val="00FC0D2E"/>
    <w:rsid w:val="00FC29C9"/>
    <w:rsid w:val="00FC3CCB"/>
    <w:rsid w:val="00FC4A22"/>
    <w:rsid w:val="00FC6C86"/>
    <w:rsid w:val="00FD08ED"/>
    <w:rsid w:val="00FD1578"/>
    <w:rsid w:val="00FD2F17"/>
    <w:rsid w:val="00FD4A37"/>
    <w:rsid w:val="00FD4E7A"/>
    <w:rsid w:val="00FD4FF7"/>
    <w:rsid w:val="00FD51C5"/>
    <w:rsid w:val="00FD54D8"/>
    <w:rsid w:val="00FD5826"/>
    <w:rsid w:val="00FE02E0"/>
    <w:rsid w:val="00FE0AF8"/>
    <w:rsid w:val="00FE27A4"/>
    <w:rsid w:val="00FE4556"/>
    <w:rsid w:val="00FE7855"/>
    <w:rsid w:val="00FF3D36"/>
    <w:rsid w:val="00FF454E"/>
    <w:rsid w:val="00FF63E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A227"/>
  <w15:chartTrackingRefBased/>
  <w15:docId w15:val="{5270F282-F41E-44DF-8777-36C7FC5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  <w:style w:type="paragraph" w:customStyle="1" w:styleId="22641">
    <w:name w:val="22641"/>
    <w:aliases w:val="baiaagaaboqcaaadqlqaaavqvaaaaaaaaaaaaaaaaaaaaaaaaaaaaaaaaaaaaaaaaaaaaaaaaaaaaaaaaaaaaaaaaaaaaaaaaaaaaaaaaaaaaaaaaaaaaaaaaaaaaaaaaaaaaaaaaaaaaaaaaaaaaaaaaaaaaaaaaaaaaaaaaaaaaaaaaaaaaaaaaaaaaaaaaaaaaaaaaaaaaaaaaaaaaaaaaaaaaaaaaaaaaaa"/>
    <w:basedOn w:val="a"/>
    <w:rsid w:val="00BB65D4"/>
    <w:pPr>
      <w:spacing w:before="100" w:beforeAutospacing="1" w:after="100" w:afterAutospacing="1"/>
    </w:pPr>
    <w:rPr>
      <w:lang w:val="ru-RU"/>
    </w:rPr>
  </w:style>
  <w:style w:type="paragraph" w:customStyle="1" w:styleId="25">
    <w:name w:val="Без интервала2"/>
    <w:rsid w:val="00BB65D4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B65D4"/>
    <w:pPr>
      <w:ind w:firstLine="851"/>
      <w:jc w:val="both"/>
    </w:pPr>
    <w:rPr>
      <w:sz w:val="28"/>
      <w:szCs w:val="28"/>
      <w:lang w:eastAsia="ru-RU"/>
    </w:rPr>
  </w:style>
  <w:style w:type="character" w:customStyle="1" w:styleId="Exact">
    <w:name w:val="Основной текст Exact"/>
    <w:rsid w:val="00BB6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1">
    <w:name w:val="Основной текст (5)_"/>
    <w:link w:val="52"/>
    <w:rsid w:val="00AE1C4D"/>
    <w:rPr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rsid w:val="00AE1C4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AE1C4D"/>
    <w:pPr>
      <w:widowControl w:val="0"/>
      <w:shd w:val="clear" w:color="auto" w:fill="FFFFFF"/>
      <w:spacing w:before="360" w:after="240" w:line="230" w:lineRule="exact"/>
    </w:pPr>
    <w:rPr>
      <w:b/>
      <w:bCs/>
      <w:sz w:val="26"/>
      <w:szCs w:val="26"/>
      <w:lang w:val="ru-RU"/>
    </w:rPr>
  </w:style>
  <w:style w:type="character" w:customStyle="1" w:styleId="6">
    <w:name w:val="Основной текст (6)_"/>
    <w:link w:val="60"/>
    <w:rsid w:val="00BD2165"/>
    <w:rPr>
      <w:rFonts w:ascii="SimSun" w:eastAsia="SimSun" w:hAnsi="SimSun" w:cs="SimSu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165"/>
    <w:pPr>
      <w:widowControl w:val="0"/>
      <w:shd w:val="clear" w:color="auto" w:fill="FFFFFF"/>
      <w:spacing w:before="240" w:line="235" w:lineRule="exact"/>
    </w:pPr>
    <w:rPr>
      <w:rFonts w:ascii="SimSun" w:eastAsia="SimSun" w:hAnsi="SimSun" w:cs="SimSun"/>
      <w:i/>
      <w:iCs/>
      <w:sz w:val="10"/>
      <w:szCs w:val="10"/>
      <w:lang w:val="ru-RU"/>
    </w:rPr>
  </w:style>
  <w:style w:type="character" w:customStyle="1" w:styleId="13">
    <w:name w:val="Заголовок №1_"/>
    <w:link w:val="14"/>
    <w:rsid w:val="005B259C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B259C"/>
    <w:pPr>
      <w:widowControl w:val="0"/>
      <w:shd w:val="clear" w:color="auto" w:fill="FFFFFF"/>
      <w:spacing w:after="180" w:line="0" w:lineRule="atLeast"/>
      <w:outlineLvl w:val="0"/>
    </w:pPr>
    <w:rPr>
      <w:b/>
      <w:bCs/>
      <w:sz w:val="26"/>
      <w:szCs w:val="26"/>
      <w:lang w:val="ru-RU"/>
    </w:rPr>
  </w:style>
  <w:style w:type="character" w:customStyle="1" w:styleId="af2">
    <w:name w:val="Подпись к картинке"/>
    <w:rsid w:val="00281E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;Курсив"/>
    <w:rsid w:val="0022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4101">
    <w:name w:val="24101"/>
    <w:aliases w:val="baiaagaaboqcaaad9lkaaauewgaaaaaaaaaaaaaaaaaaaaaaaaaaaaaaaaaaaaaaaaaaaaaaaaaaaaaaaaaaaaaaaaaaaaaaaaaaaaaaaaaaaaaaaaaaaaaaaaaaaaaaaaaaaaaaaaaaaaaaaaaaaaaaaaaaaaaaaaaaaaaaaaaaaaaaaaaaaaaaaaaaaaaaaaaaaaaaaaaaaaaaaaaaaaaaaaaaaaaaaaaaaaa"/>
    <w:basedOn w:val="a"/>
    <w:rsid w:val="0082026B"/>
    <w:pPr>
      <w:spacing w:before="100" w:beforeAutospacing="1" w:after="100" w:afterAutospacing="1"/>
    </w:pPr>
    <w:rPr>
      <w:lang w:val="ru-RU"/>
    </w:rPr>
  </w:style>
  <w:style w:type="paragraph" w:customStyle="1" w:styleId="Style7">
    <w:name w:val="Style7"/>
    <w:basedOn w:val="a"/>
    <w:uiPriority w:val="99"/>
    <w:rsid w:val="0021233B"/>
    <w:pPr>
      <w:widowControl w:val="0"/>
      <w:autoSpaceDE w:val="0"/>
      <w:autoSpaceDN w:val="0"/>
      <w:adjustRightInd w:val="0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ko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CD2C-B21E-421B-A9E3-D9F4C64B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8556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mailto:audit@koda.gov.ua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5</cp:revision>
  <cp:lastPrinted>2020-06-22T12:50:00Z</cp:lastPrinted>
  <dcterms:created xsi:type="dcterms:W3CDTF">2020-06-24T09:02:00Z</dcterms:created>
  <dcterms:modified xsi:type="dcterms:W3CDTF">2020-06-24T12:54:00Z</dcterms:modified>
</cp:coreProperties>
</file>